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EC19C4" w14:textId="635186A5" w:rsidR="00D866D3" w:rsidRPr="004766E3" w:rsidRDefault="004766E3" w:rsidP="00C642C1">
      <w:pPr>
        <w:jc w:val="both"/>
        <w:rPr>
          <w:lang w:val="en-US"/>
        </w:rPr>
      </w:pPr>
      <w:r w:rsidRPr="00556DAA">
        <w:rPr>
          <w:b/>
          <w:lang w:val="en-US"/>
        </w:rPr>
        <w:t xml:space="preserve">Table </w:t>
      </w:r>
      <w:r>
        <w:rPr>
          <w:b/>
          <w:lang w:val="en-US"/>
        </w:rPr>
        <w:t>S1</w:t>
      </w:r>
      <w:r w:rsidRPr="00556DAA">
        <w:rPr>
          <w:b/>
          <w:lang w:val="en-US"/>
        </w:rPr>
        <w:t>:</w:t>
      </w:r>
      <w:r w:rsidRPr="00556DAA">
        <w:rPr>
          <w:lang w:val="en-US"/>
        </w:rPr>
        <w:t xml:space="preserve"> </w:t>
      </w:r>
      <w:r>
        <w:rPr>
          <w:lang w:val="en-US"/>
        </w:rPr>
        <w:t xml:space="preserve">Details on sediment cores used in this </w:t>
      </w:r>
      <w:r w:rsidR="00863623">
        <w:rPr>
          <w:lang w:val="en-US"/>
        </w:rPr>
        <w:t>paper</w:t>
      </w:r>
      <w:r>
        <w:rPr>
          <w:lang w:val="en-US"/>
        </w:rPr>
        <w:t>.</w:t>
      </w:r>
      <w:r w:rsidR="00863623">
        <w:rPr>
          <w:lang w:val="en-US"/>
        </w:rPr>
        <w:t xml:space="preserve"> </w:t>
      </w:r>
      <w:proofErr w:type="spellStart"/>
      <w:r w:rsidR="00863623">
        <w:rPr>
          <w:lang w:val="en-US"/>
        </w:rPr>
        <w:t>b.s.</w:t>
      </w:r>
      <w:proofErr w:type="spellEnd"/>
      <w:r w:rsidR="00863623">
        <w:rPr>
          <w:lang w:val="en-US"/>
        </w:rPr>
        <w:t xml:space="preserve"> = below surface; </w:t>
      </w:r>
      <w:proofErr w:type="spellStart"/>
      <w:r w:rsidR="00863623">
        <w:rPr>
          <w:lang w:val="en-US"/>
        </w:rPr>
        <w:t>a.s.l</w:t>
      </w:r>
      <w:proofErr w:type="spellEnd"/>
      <w:r w:rsidR="00863623">
        <w:rPr>
          <w:lang w:val="en-US"/>
        </w:rPr>
        <w:t>. = above mean sea level.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54"/>
        <w:gridCol w:w="1176"/>
        <w:gridCol w:w="2268"/>
        <w:gridCol w:w="1985"/>
        <w:gridCol w:w="992"/>
        <w:gridCol w:w="1275"/>
      </w:tblGrid>
      <w:tr w:rsidR="003B45E3" w:rsidRPr="004766E3" w14:paraId="45423B21" w14:textId="77777777" w:rsidTr="003B45E3">
        <w:trPr>
          <w:trHeight w:val="199"/>
        </w:trPr>
        <w:tc>
          <w:tcPr>
            <w:tcW w:w="0" w:type="auto"/>
          </w:tcPr>
          <w:p w14:paraId="56A54054" w14:textId="77777777" w:rsidR="003B45E3" w:rsidRPr="004766E3" w:rsidRDefault="003B45E3" w:rsidP="00C642C1">
            <w:pPr>
              <w:pStyle w:val="Default"/>
              <w:jc w:val="both"/>
              <w:rPr>
                <w:b/>
                <w:bCs/>
                <w:sz w:val="22"/>
                <w:szCs w:val="22"/>
                <w:lang w:val="de-DE"/>
              </w:rPr>
            </w:pPr>
            <w:r w:rsidRPr="004766E3">
              <w:rPr>
                <w:b/>
                <w:bCs/>
                <w:sz w:val="22"/>
                <w:szCs w:val="22"/>
                <w:lang w:val="de-DE"/>
              </w:rPr>
              <w:t>Site</w:t>
            </w:r>
          </w:p>
        </w:tc>
        <w:tc>
          <w:tcPr>
            <w:tcW w:w="1176" w:type="dxa"/>
          </w:tcPr>
          <w:p w14:paraId="1CA1C556" w14:textId="77777777" w:rsidR="003B45E3" w:rsidRPr="004766E3" w:rsidRDefault="003B45E3" w:rsidP="00C642C1">
            <w:pPr>
              <w:pStyle w:val="Default"/>
              <w:jc w:val="both"/>
              <w:rPr>
                <w:b/>
                <w:sz w:val="22"/>
                <w:szCs w:val="22"/>
                <w:lang w:val="de-DE"/>
              </w:rPr>
            </w:pPr>
            <w:r w:rsidRPr="004766E3">
              <w:rPr>
                <w:b/>
                <w:sz w:val="22"/>
                <w:szCs w:val="22"/>
                <w:lang w:val="de-DE"/>
              </w:rPr>
              <w:t>Core</w:t>
            </w:r>
          </w:p>
        </w:tc>
        <w:tc>
          <w:tcPr>
            <w:tcW w:w="2268" w:type="dxa"/>
          </w:tcPr>
          <w:p w14:paraId="051C4086" w14:textId="77777777" w:rsidR="003B45E3" w:rsidRPr="004766E3" w:rsidRDefault="003B45E3" w:rsidP="00C642C1">
            <w:pPr>
              <w:pStyle w:val="Default"/>
              <w:jc w:val="both"/>
              <w:rPr>
                <w:b/>
                <w:bCs/>
                <w:sz w:val="22"/>
                <w:szCs w:val="22"/>
                <w:lang w:val="de-DE"/>
              </w:rPr>
            </w:pPr>
            <w:r w:rsidRPr="004766E3">
              <w:rPr>
                <w:b/>
                <w:bCs/>
                <w:sz w:val="22"/>
                <w:szCs w:val="22"/>
                <w:lang w:val="de-DE"/>
              </w:rPr>
              <w:t xml:space="preserve">UTM </w:t>
            </w:r>
            <w:proofErr w:type="spellStart"/>
            <w:r w:rsidRPr="004766E3">
              <w:rPr>
                <w:b/>
                <w:bCs/>
                <w:sz w:val="22"/>
                <w:szCs w:val="22"/>
                <w:lang w:val="de-DE"/>
              </w:rPr>
              <w:t>coordinates</w:t>
            </w:r>
            <w:proofErr w:type="spellEnd"/>
          </w:p>
        </w:tc>
        <w:tc>
          <w:tcPr>
            <w:tcW w:w="1985" w:type="dxa"/>
          </w:tcPr>
          <w:p w14:paraId="27E404B6" w14:textId="77777777" w:rsidR="003B45E3" w:rsidRPr="004766E3" w:rsidRDefault="003B45E3" w:rsidP="00C642C1">
            <w:pPr>
              <w:pStyle w:val="Default"/>
              <w:jc w:val="both"/>
              <w:rPr>
                <w:b/>
                <w:bCs/>
                <w:sz w:val="22"/>
                <w:szCs w:val="22"/>
                <w:lang w:val="de-DE"/>
              </w:rPr>
            </w:pPr>
            <w:r>
              <w:rPr>
                <w:b/>
                <w:bCs/>
                <w:sz w:val="22"/>
                <w:szCs w:val="22"/>
                <w:lang w:val="de-DE"/>
              </w:rPr>
              <w:t>Type</w:t>
            </w:r>
          </w:p>
        </w:tc>
        <w:tc>
          <w:tcPr>
            <w:tcW w:w="992" w:type="dxa"/>
          </w:tcPr>
          <w:p w14:paraId="71957E26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b/>
                <w:bCs/>
                <w:sz w:val="22"/>
                <w:szCs w:val="22"/>
                <w:lang w:val="de-DE"/>
              </w:rPr>
              <w:t xml:space="preserve">Depth (m </w:t>
            </w:r>
            <w:proofErr w:type="spellStart"/>
            <w:r w:rsidRPr="004766E3">
              <w:rPr>
                <w:b/>
                <w:bCs/>
                <w:sz w:val="22"/>
                <w:szCs w:val="22"/>
                <w:lang w:val="de-DE"/>
              </w:rPr>
              <w:t>b.s</w:t>
            </w:r>
            <w:proofErr w:type="spellEnd"/>
            <w:r w:rsidRPr="004766E3">
              <w:rPr>
                <w:b/>
                <w:bCs/>
                <w:sz w:val="22"/>
                <w:szCs w:val="22"/>
                <w:lang w:val="de-DE"/>
              </w:rPr>
              <w:t>.)</w:t>
            </w:r>
          </w:p>
        </w:tc>
        <w:tc>
          <w:tcPr>
            <w:tcW w:w="1275" w:type="dxa"/>
          </w:tcPr>
          <w:p w14:paraId="0F157550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1D48F5">
              <w:rPr>
                <w:b/>
                <w:bCs/>
                <w:sz w:val="22"/>
                <w:szCs w:val="22"/>
                <w:lang w:val="en-US"/>
              </w:rPr>
              <w:t xml:space="preserve">Elevation (m </w:t>
            </w:r>
            <w:proofErr w:type="spellStart"/>
            <w:r w:rsidRPr="001D48F5">
              <w:rPr>
                <w:b/>
                <w:bCs/>
                <w:sz w:val="22"/>
                <w:szCs w:val="22"/>
                <w:lang w:val="en-US"/>
              </w:rPr>
              <w:t>a.</w:t>
            </w:r>
            <w:r>
              <w:rPr>
                <w:b/>
                <w:bCs/>
                <w:sz w:val="22"/>
                <w:szCs w:val="22"/>
                <w:lang w:val="en-US"/>
              </w:rPr>
              <w:t>s.l</w:t>
            </w:r>
            <w:proofErr w:type="spellEnd"/>
            <w:r>
              <w:rPr>
                <w:b/>
                <w:bCs/>
                <w:sz w:val="22"/>
                <w:szCs w:val="22"/>
                <w:lang w:val="en-US"/>
              </w:rPr>
              <w:t>.)</w:t>
            </w:r>
            <w:r w:rsidRPr="004766E3">
              <w:rPr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3B45E3" w:rsidRPr="004766E3" w14:paraId="5C7E49E2" w14:textId="77777777" w:rsidTr="003B45E3">
        <w:trPr>
          <w:trHeight w:val="199"/>
        </w:trPr>
        <w:tc>
          <w:tcPr>
            <w:tcW w:w="0" w:type="auto"/>
          </w:tcPr>
          <w:p w14:paraId="18E33C41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Rindlache</w:t>
            </w:r>
          </w:p>
        </w:tc>
        <w:tc>
          <w:tcPr>
            <w:tcW w:w="1176" w:type="dxa"/>
          </w:tcPr>
          <w:p w14:paraId="608B463B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RL01</w:t>
            </w:r>
          </w:p>
        </w:tc>
        <w:tc>
          <w:tcPr>
            <w:tcW w:w="2268" w:type="dxa"/>
          </w:tcPr>
          <w:p w14:paraId="5A121D40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469669 5485548</w:t>
            </w:r>
          </w:p>
        </w:tc>
        <w:tc>
          <w:tcPr>
            <w:tcW w:w="1985" w:type="dxa"/>
          </w:tcPr>
          <w:p w14:paraId="03F8F599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>
              <w:rPr>
                <w:sz w:val="22"/>
                <w:szCs w:val="22"/>
                <w:lang w:val="de-DE"/>
              </w:rPr>
              <w:t>Edelman</w:t>
            </w:r>
          </w:p>
        </w:tc>
        <w:tc>
          <w:tcPr>
            <w:tcW w:w="992" w:type="dxa"/>
          </w:tcPr>
          <w:p w14:paraId="00F29DCB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5.00</w:t>
            </w:r>
          </w:p>
        </w:tc>
        <w:tc>
          <w:tcPr>
            <w:tcW w:w="1275" w:type="dxa"/>
          </w:tcPr>
          <w:p w14:paraId="769C127D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>
              <w:rPr>
                <w:sz w:val="22"/>
                <w:szCs w:val="22"/>
                <w:lang w:val="de-DE"/>
              </w:rPr>
              <w:t>98</w:t>
            </w:r>
            <w:r w:rsidRPr="004766E3">
              <w:rPr>
                <w:sz w:val="22"/>
                <w:szCs w:val="22"/>
                <w:lang w:val="de-DE"/>
              </w:rPr>
              <w:t>.02</w:t>
            </w:r>
          </w:p>
        </w:tc>
      </w:tr>
      <w:tr w:rsidR="003B45E3" w:rsidRPr="004766E3" w14:paraId="1C406EB1" w14:textId="77777777" w:rsidTr="003B45E3">
        <w:trPr>
          <w:trHeight w:val="199"/>
        </w:trPr>
        <w:tc>
          <w:tcPr>
            <w:tcW w:w="0" w:type="auto"/>
          </w:tcPr>
          <w:p w14:paraId="73E54DDF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Rindlache</w:t>
            </w:r>
          </w:p>
        </w:tc>
        <w:tc>
          <w:tcPr>
            <w:tcW w:w="1176" w:type="dxa"/>
          </w:tcPr>
          <w:p w14:paraId="3EE95DFF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RL08</w:t>
            </w:r>
          </w:p>
        </w:tc>
        <w:tc>
          <w:tcPr>
            <w:tcW w:w="2268" w:type="dxa"/>
          </w:tcPr>
          <w:p w14:paraId="19C7CE64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469626 5485570</w:t>
            </w:r>
          </w:p>
        </w:tc>
        <w:tc>
          <w:tcPr>
            <w:tcW w:w="1985" w:type="dxa"/>
          </w:tcPr>
          <w:p w14:paraId="21458222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>
              <w:rPr>
                <w:sz w:val="22"/>
                <w:szCs w:val="22"/>
                <w:lang w:val="de-DE"/>
              </w:rPr>
              <w:t xml:space="preserve">Percussion </w:t>
            </w:r>
            <w:proofErr w:type="spellStart"/>
            <w:r>
              <w:rPr>
                <w:sz w:val="22"/>
                <w:szCs w:val="22"/>
                <w:lang w:val="de-DE"/>
              </w:rPr>
              <w:t>gouge</w:t>
            </w:r>
            <w:proofErr w:type="spellEnd"/>
          </w:p>
        </w:tc>
        <w:tc>
          <w:tcPr>
            <w:tcW w:w="992" w:type="dxa"/>
          </w:tcPr>
          <w:p w14:paraId="029E27D9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6.00</w:t>
            </w:r>
          </w:p>
        </w:tc>
        <w:tc>
          <w:tcPr>
            <w:tcW w:w="1275" w:type="dxa"/>
          </w:tcPr>
          <w:p w14:paraId="086B6CFA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101.05</w:t>
            </w:r>
          </w:p>
        </w:tc>
      </w:tr>
      <w:tr w:rsidR="003B45E3" w:rsidRPr="004766E3" w14:paraId="31238FD8" w14:textId="77777777" w:rsidTr="003B45E3">
        <w:trPr>
          <w:trHeight w:val="199"/>
        </w:trPr>
        <w:tc>
          <w:tcPr>
            <w:tcW w:w="0" w:type="auto"/>
          </w:tcPr>
          <w:p w14:paraId="6EE34BCA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Rindlache</w:t>
            </w:r>
          </w:p>
        </w:tc>
        <w:tc>
          <w:tcPr>
            <w:tcW w:w="1176" w:type="dxa"/>
          </w:tcPr>
          <w:p w14:paraId="20DF6AA0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 xml:space="preserve">RL09 </w:t>
            </w:r>
          </w:p>
        </w:tc>
        <w:tc>
          <w:tcPr>
            <w:tcW w:w="2268" w:type="dxa"/>
          </w:tcPr>
          <w:p w14:paraId="360A3D17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469794 5485505</w:t>
            </w:r>
          </w:p>
        </w:tc>
        <w:tc>
          <w:tcPr>
            <w:tcW w:w="1985" w:type="dxa"/>
          </w:tcPr>
          <w:p w14:paraId="41D66157" w14:textId="77777777" w:rsidR="003B45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>
              <w:rPr>
                <w:sz w:val="22"/>
                <w:szCs w:val="22"/>
                <w:lang w:val="de-DE"/>
              </w:rPr>
              <w:t xml:space="preserve">Percussion </w:t>
            </w:r>
            <w:proofErr w:type="spellStart"/>
            <w:r>
              <w:rPr>
                <w:sz w:val="22"/>
                <w:szCs w:val="22"/>
                <w:lang w:val="de-DE"/>
              </w:rPr>
              <w:t>gouge</w:t>
            </w:r>
            <w:proofErr w:type="spellEnd"/>
          </w:p>
        </w:tc>
        <w:tc>
          <w:tcPr>
            <w:tcW w:w="992" w:type="dxa"/>
          </w:tcPr>
          <w:p w14:paraId="5861131B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de-DE"/>
              </w:rPr>
              <w:t>5.50</w:t>
            </w:r>
            <w:r w:rsidRPr="004766E3">
              <w:rPr>
                <w:sz w:val="22"/>
                <w:szCs w:val="22"/>
              </w:rPr>
              <w:t xml:space="preserve"> </w:t>
            </w:r>
          </w:p>
        </w:tc>
        <w:tc>
          <w:tcPr>
            <w:tcW w:w="1275" w:type="dxa"/>
          </w:tcPr>
          <w:p w14:paraId="1F26DE1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>95</w:t>
            </w:r>
            <w:r w:rsidRPr="004766E3">
              <w:rPr>
                <w:sz w:val="22"/>
                <w:szCs w:val="22"/>
                <w:lang w:val="de-DE"/>
              </w:rPr>
              <w:t>.</w:t>
            </w:r>
            <w:r w:rsidRPr="004766E3">
              <w:rPr>
                <w:sz w:val="22"/>
                <w:szCs w:val="22"/>
              </w:rPr>
              <w:t xml:space="preserve">24 </w:t>
            </w:r>
          </w:p>
        </w:tc>
      </w:tr>
      <w:tr w:rsidR="003B45E3" w:rsidRPr="004766E3" w14:paraId="2E60AFB8" w14:textId="77777777" w:rsidTr="003B45E3">
        <w:trPr>
          <w:trHeight w:val="199"/>
        </w:trPr>
        <w:tc>
          <w:tcPr>
            <w:tcW w:w="0" w:type="auto"/>
          </w:tcPr>
          <w:p w14:paraId="3C5229B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  <w:lang w:val="de-DE"/>
              </w:rPr>
              <w:t>Rindlache</w:t>
            </w:r>
          </w:p>
        </w:tc>
        <w:tc>
          <w:tcPr>
            <w:tcW w:w="1176" w:type="dxa"/>
          </w:tcPr>
          <w:p w14:paraId="3717EA16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 xml:space="preserve">Gerd 1b </w:t>
            </w:r>
          </w:p>
        </w:tc>
        <w:tc>
          <w:tcPr>
            <w:tcW w:w="2268" w:type="dxa"/>
          </w:tcPr>
          <w:p w14:paraId="2B7C3133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  <w:lang w:val="de-DE"/>
              </w:rPr>
              <w:t xml:space="preserve">32U </w:t>
            </w:r>
            <w:r w:rsidRPr="004766E3">
              <w:rPr>
                <w:sz w:val="22"/>
                <w:szCs w:val="22"/>
              </w:rPr>
              <w:t>469811</w:t>
            </w:r>
            <w:r w:rsidRPr="004766E3">
              <w:rPr>
                <w:sz w:val="22"/>
                <w:szCs w:val="22"/>
                <w:lang w:val="de-DE"/>
              </w:rPr>
              <w:t xml:space="preserve"> </w:t>
            </w:r>
            <w:r w:rsidRPr="004766E3">
              <w:rPr>
                <w:sz w:val="22"/>
                <w:szCs w:val="22"/>
              </w:rPr>
              <w:t>5485571</w:t>
            </w:r>
          </w:p>
        </w:tc>
        <w:tc>
          <w:tcPr>
            <w:tcW w:w="1985" w:type="dxa"/>
          </w:tcPr>
          <w:p w14:paraId="567837E2" w14:textId="77777777" w:rsidR="003B45E3" w:rsidRPr="003B45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>
              <w:rPr>
                <w:sz w:val="22"/>
                <w:szCs w:val="22"/>
                <w:lang w:val="de-DE"/>
              </w:rPr>
              <w:t xml:space="preserve">PVC </w:t>
            </w:r>
            <w:proofErr w:type="spellStart"/>
            <w:r>
              <w:rPr>
                <w:sz w:val="22"/>
                <w:szCs w:val="22"/>
                <w:lang w:val="de-DE"/>
              </w:rPr>
              <w:t>liner</w:t>
            </w:r>
            <w:proofErr w:type="spellEnd"/>
          </w:p>
        </w:tc>
        <w:tc>
          <w:tcPr>
            <w:tcW w:w="992" w:type="dxa"/>
          </w:tcPr>
          <w:p w14:paraId="5D04C872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</w:rPr>
              <w:t>4</w:t>
            </w:r>
            <w:r w:rsidRPr="004766E3">
              <w:rPr>
                <w:sz w:val="22"/>
                <w:szCs w:val="22"/>
                <w:lang w:val="de-DE"/>
              </w:rPr>
              <w:t>.00</w:t>
            </w:r>
          </w:p>
        </w:tc>
        <w:tc>
          <w:tcPr>
            <w:tcW w:w="1275" w:type="dxa"/>
          </w:tcPr>
          <w:p w14:paraId="1B8A941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 xml:space="preserve">95.54 </w:t>
            </w:r>
          </w:p>
        </w:tc>
      </w:tr>
      <w:tr w:rsidR="003B45E3" w:rsidRPr="004766E3" w14:paraId="252E08CC" w14:textId="77777777" w:rsidTr="003B45E3">
        <w:trPr>
          <w:trHeight w:val="199"/>
        </w:trPr>
        <w:tc>
          <w:tcPr>
            <w:tcW w:w="0" w:type="auto"/>
          </w:tcPr>
          <w:p w14:paraId="4E41EC80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proofErr w:type="spellStart"/>
            <w:r w:rsidRPr="004766E3">
              <w:rPr>
                <w:sz w:val="22"/>
                <w:szCs w:val="22"/>
                <w:lang w:val="de-DE"/>
              </w:rPr>
              <w:t>Schäffertwiesen</w:t>
            </w:r>
            <w:proofErr w:type="spellEnd"/>
          </w:p>
        </w:tc>
        <w:tc>
          <w:tcPr>
            <w:tcW w:w="1176" w:type="dxa"/>
          </w:tcPr>
          <w:p w14:paraId="521ACF5A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SW01</w:t>
            </w:r>
          </w:p>
        </w:tc>
        <w:tc>
          <w:tcPr>
            <w:tcW w:w="2268" w:type="dxa"/>
          </w:tcPr>
          <w:p w14:paraId="69919C44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470917 5485695</w:t>
            </w:r>
          </w:p>
        </w:tc>
        <w:tc>
          <w:tcPr>
            <w:tcW w:w="1985" w:type="dxa"/>
          </w:tcPr>
          <w:p w14:paraId="1224BE1D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>
              <w:rPr>
                <w:sz w:val="22"/>
                <w:szCs w:val="22"/>
                <w:lang w:val="de-DE"/>
              </w:rPr>
              <w:t xml:space="preserve">PVC </w:t>
            </w:r>
            <w:proofErr w:type="spellStart"/>
            <w:r>
              <w:rPr>
                <w:sz w:val="22"/>
                <w:szCs w:val="22"/>
                <w:lang w:val="de-DE"/>
              </w:rPr>
              <w:t>liner</w:t>
            </w:r>
            <w:proofErr w:type="spellEnd"/>
          </w:p>
        </w:tc>
        <w:tc>
          <w:tcPr>
            <w:tcW w:w="992" w:type="dxa"/>
          </w:tcPr>
          <w:p w14:paraId="269E171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4.00</w:t>
            </w:r>
          </w:p>
        </w:tc>
        <w:tc>
          <w:tcPr>
            <w:tcW w:w="1275" w:type="dxa"/>
          </w:tcPr>
          <w:p w14:paraId="19E945F8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95.46</w:t>
            </w:r>
          </w:p>
        </w:tc>
      </w:tr>
      <w:tr w:rsidR="003B45E3" w:rsidRPr="004766E3" w14:paraId="40EFE39F" w14:textId="77777777" w:rsidTr="003B45E3">
        <w:trPr>
          <w:trHeight w:val="199"/>
        </w:trPr>
        <w:tc>
          <w:tcPr>
            <w:tcW w:w="0" w:type="auto"/>
          </w:tcPr>
          <w:p w14:paraId="72143B72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proofErr w:type="spellStart"/>
            <w:r w:rsidRPr="004766E3">
              <w:rPr>
                <w:sz w:val="22"/>
                <w:szCs w:val="22"/>
                <w:lang w:val="de-DE"/>
              </w:rPr>
              <w:t>Schäffertwiesen</w:t>
            </w:r>
            <w:proofErr w:type="spellEnd"/>
          </w:p>
        </w:tc>
        <w:tc>
          <w:tcPr>
            <w:tcW w:w="1176" w:type="dxa"/>
          </w:tcPr>
          <w:p w14:paraId="0D396D3E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 xml:space="preserve">SW02 </w:t>
            </w:r>
          </w:p>
        </w:tc>
        <w:tc>
          <w:tcPr>
            <w:tcW w:w="2268" w:type="dxa"/>
          </w:tcPr>
          <w:p w14:paraId="6F209B7E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470948 5485727</w:t>
            </w:r>
          </w:p>
        </w:tc>
        <w:tc>
          <w:tcPr>
            <w:tcW w:w="1985" w:type="dxa"/>
          </w:tcPr>
          <w:p w14:paraId="50FA24E9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de-DE"/>
              </w:rPr>
              <w:t xml:space="preserve">PVC </w:t>
            </w:r>
            <w:proofErr w:type="spellStart"/>
            <w:r>
              <w:rPr>
                <w:sz w:val="22"/>
                <w:szCs w:val="22"/>
                <w:lang w:val="de-DE"/>
              </w:rPr>
              <w:t>liner</w:t>
            </w:r>
            <w:proofErr w:type="spellEnd"/>
          </w:p>
        </w:tc>
        <w:tc>
          <w:tcPr>
            <w:tcW w:w="992" w:type="dxa"/>
          </w:tcPr>
          <w:p w14:paraId="2766ED77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</w:rPr>
              <w:t>6</w:t>
            </w:r>
            <w:r w:rsidRPr="004766E3">
              <w:rPr>
                <w:sz w:val="22"/>
                <w:szCs w:val="22"/>
                <w:lang w:val="de-DE"/>
              </w:rPr>
              <w:t>.00</w:t>
            </w:r>
          </w:p>
        </w:tc>
        <w:tc>
          <w:tcPr>
            <w:tcW w:w="1275" w:type="dxa"/>
          </w:tcPr>
          <w:p w14:paraId="32B0BA82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>96</w:t>
            </w:r>
            <w:r w:rsidRPr="004766E3">
              <w:rPr>
                <w:sz w:val="22"/>
                <w:szCs w:val="22"/>
                <w:lang w:val="de-DE"/>
              </w:rPr>
              <w:t>.</w:t>
            </w:r>
            <w:r w:rsidRPr="004766E3">
              <w:rPr>
                <w:sz w:val="22"/>
                <w:szCs w:val="22"/>
              </w:rPr>
              <w:t xml:space="preserve">85 </w:t>
            </w:r>
          </w:p>
        </w:tc>
      </w:tr>
      <w:tr w:rsidR="003B45E3" w:rsidRPr="004766E3" w14:paraId="7A9B4E56" w14:textId="77777777" w:rsidTr="003B45E3">
        <w:trPr>
          <w:trHeight w:val="199"/>
        </w:trPr>
        <w:tc>
          <w:tcPr>
            <w:tcW w:w="0" w:type="auto"/>
          </w:tcPr>
          <w:p w14:paraId="4DFC0EC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proofErr w:type="spellStart"/>
            <w:r w:rsidRPr="004766E3">
              <w:rPr>
                <w:sz w:val="22"/>
                <w:szCs w:val="22"/>
                <w:lang w:val="de-DE"/>
              </w:rPr>
              <w:t>Schäffertwiesen</w:t>
            </w:r>
            <w:proofErr w:type="spellEnd"/>
          </w:p>
        </w:tc>
        <w:tc>
          <w:tcPr>
            <w:tcW w:w="1176" w:type="dxa"/>
          </w:tcPr>
          <w:p w14:paraId="59D07F40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 xml:space="preserve">SW03 </w:t>
            </w:r>
          </w:p>
        </w:tc>
        <w:tc>
          <w:tcPr>
            <w:tcW w:w="2268" w:type="dxa"/>
          </w:tcPr>
          <w:p w14:paraId="2EAE9D9B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470902 5485677</w:t>
            </w:r>
          </w:p>
        </w:tc>
        <w:tc>
          <w:tcPr>
            <w:tcW w:w="1985" w:type="dxa"/>
          </w:tcPr>
          <w:p w14:paraId="7BE11799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de-DE"/>
              </w:rPr>
              <w:t xml:space="preserve">PVC </w:t>
            </w:r>
            <w:proofErr w:type="spellStart"/>
            <w:r>
              <w:rPr>
                <w:sz w:val="22"/>
                <w:szCs w:val="22"/>
                <w:lang w:val="de-DE"/>
              </w:rPr>
              <w:t>liner</w:t>
            </w:r>
            <w:proofErr w:type="spellEnd"/>
          </w:p>
        </w:tc>
        <w:tc>
          <w:tcPr>
            <w:tcW w:w="992" w:type="dxa"/>
          </w:tcPr>
          <w:p w14:paraId="0553560D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</w:rPr>
              <w:t>6</w:t>
            </w:r>
            <w:r w:rsidRPr="004766E3">
              <w:rPr>
                <w:sz w:val="22"/>
                <w:szCs w:val="22"/>
                <w:lang w:val="de-DE"/>
              </w:rPr>
              <w:t>.00</w:t>
            </w:r>
          </w:p>
        </w:tc>
        <w:tc>
          <w:tcPr>
            <w:tcW w:w="1275" w:type="dxa"/>
          </w:tcPr>
          <w:p w14:paraId="6918E1C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>97</w:t>
            </w:r>
            <w:r w:rsidRPr="004766E3">
              <w:rPr>
                <w:sz w:val="22"/>
                <w:szCs w:val="22"/>
                <w:lang w:val="de-DE"/>
              </w:rPr>
              <w:t>.</w:t>
            </w:r>
            <w:r w:rsidRPr="004766E3">
              <w:rPr>
                <w:sz w:val="22"/>
                <w:szCs w:val="22"/>
              </w:rPr>
              <w:t xml:space="preserve">56 </w:t>
            </w:r>
          </w:p>
        </w:tc>
      </w:tr>
      <w:tr w:rsidR="003B45E3" w:rsidRPr="004766E3" w14:paraId="46C1D9F3" w14:textId="77777777" w:rsidTr="003B45E3">
        <w:trPr>
          <w:trHeight w:val="199"/>
        </w:trPr>
        <w:tc>
          <w:tcPr>
            <w:tcW w:w="0" w:type="auto"/>
          </w:tcPr>
          <w:p w14:paraId="3319236B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proofErr w:type="spellStart"/>
            <w:r w:rsidRPr="004766E3">
              <w:rPr>
                <w:sz w:val="22"/>
                <w:szCs w:val="22"/>
                <w:lang w:val="de-DE"/>
              </w:rPr>
              <w:t>Schäffertwiesen</w:t>
            </w:r>
            <w:proofErr w:type="spellEnd"/>
          </w:p>
        </w:tc>
        <w:tc>
          <w:tcPr>
            <w:tcW w:w="1176" w:type="dxa"/>
          </w:tcPr>
          <w:p w14:paraId="6670822E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 xml:space="preserve">SW04 </w:t>
            </w:r>
          </w:p>
        </w:tc>
        <w:tc>
          <w:tcPr>
            <w:tcW w:w="2268" w:type="dxa"/>
          </w:tcPr>
          <w:p w14:paraId="053F1567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  <w:lang w:val="de-DE"/>
              </w:rPr>
              <w:t>32U 470924 5485705</w:t>
            </w:r>
          </w:p>
        </w:tc>
        <w:tc>
          <w:tcPr>
            <w:tcW w:w="1985" w:type="dxa"/>
          </w:tcPr>
          <w:p w14:paraId="6024B91A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de-DE"/>
              </w:rPr>
              <w:t xml:space="preserve">PVC </w:t>
            </w:r>
            <w:proofErr w:type="spellStart"/>
            <w:r>
              <w:rPr>
                <w:sz w:val="22"/>
                <w:szCs w:val="22"/>
                <w:lang w:val="de-DE"/>
              </w:rPr>
              <w:t>liner</w:t>
            </w:r>
            <w:proofErr w:type="spellEnd"/>
          </w:p>
        </w:tc>
        <w:tc>
          <w:tcPr>
            <w:tcW w:w="992" w:type="dxa"/>
          </w:tcPr>
          <w:p w14:paraId="7BDE0C7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  <w:lang w:val="de-DE"/>
              </w:rPr>
            </w:pPr>
            <w:r w:rsidRPr="004766E3">
              <w:rPr>
                <w:sz w:val="22"/>
                <w:szCs w:val="22"/>
              </w:rPr>
              <w:t>6</w:t>
            </w:r>
            <w:r w:rsidRPr="004766E3">
              <w:rPr>
                <w:sz w:val="22"/>
                <w:szCs w:val="22"/>
                <w:lang w:val="de-DE"/>
              </w:rPr>
              <w:t>.00</w:t>
            </w:r>
          </w:p>
        </w:tc>
        <w:tc>
          <w:tcPr>
            <w:tcW w:w="1275" w:type="dxa"/>
          </w:tcPr>
          <w:p w14:paraId="1091DC6C" w14:textId="77777777" w:rsidR="003B45E3" w:rsidRPr="004766E3" w:rsidRDefault="003B45E3" w:rsidP="00C642C1">
            <w:pPr>
              <w:pStyle w:val="Default"/>
              <w:jc w:val="both"/>
              <w:rPr>
                <w:sz w:val="22"/>
                <w:szCs w:val="22"/>
              </w:rPr>
            </w:pPr>
            <w:r w:rsidRPr="004766E3">
              <w:rPr>
                <w:sz w:val="22"/>
                <w:szCs w:val="22"/>
              </w:rPr>
              <w:t>95</w:t>
            </w:r>
            <w:r w:rsidRPr="004766E3">
              <w:rPr>
                <w:sz w:val="22"/>
                <w:szCs w:val="22"/>
                <w:lang w:val="de-DE"/>
              </w:rPr>
              <w:t>.</w:t>
            </w:r>
            <w:r w:rsidRPr="004766E3">
              <w:rPr>
                <w:sz w:val="22"/>
                <w:szCs w:val="22"/>
              </w:rPr>
              <w:t xml:space="preserve">67 </w:t>
            </w:r>
          </w:p>
        </w:tc>
      </w:tr>
    </w:tbl>
    <w:p w14:paraId="15D31A65" w14:textId="77777777" w:rsidR="003B6BFB" w:rsidRDefault="003B6BFB" w:rsidP="00C642C1">
      <w:pPr>
        <w:jc w:val="both"/>
        <w:rPr>
          <w:b/>
          <w:lang w:val="en-US"/>
        </w:rPr>
      </w:pPr>
    </w:p>
    <w:p w14:paraId="5EA8435F" w14:textId="094E145A" w:rsidR="00F617A7" w:rsidRPr="00F617A7" w:rsidRDefault="00F617A7" w:rsidP="00C642C1">
      <w:pPr>
        <w:jc w:val="both"/>
        <w:rPr>
          <w:lang w:val="en-US"/>
        </w:rPr>
      </w:pPr>
      <w:r w:rsidRPr="00556DAA">
        <w:rPr>
          <w:b/>
          <w:lang w:val="en-US"/>
        </w:rPr>
        <w:t>Table S</w:t>
      </w:r>
      <w:r w:rsidR="00550E5C">
        <w:rPr>
          <w:b/>
          <w:lang w:val="en-US"/>
        </w:rPr>
        <w:t>2</w:t>
      </w:r>
      <w:r w:rsidRPr="00556DAA">
        <w:rPr>
          <w:b/>
          <w:lang w:val="en-US"/>
        </w:rPr>
        <w:t>:</w:t>
      </w:r>
      <w:r w:rsidRPr="00556DAA">
        <w:rPr>
          <w:lang w:val="en-US"/>
        </w:rPr>
        <w:t xml:space="preserve"> </w:t>
      </w:r>
      <w:r>
        <w:rPr>
          <w:lang w:val="en-US"/>
        </w:rPr>
        <w:t>Core log of SW01</w:t>
      </w:r>
      <w:r w:rsidR="003B6BFB">
        <w:rPr>
          <w:lang w:val="en-US"/>
        </w:rPr>
        <w:t xml:space="preserve"> (Figures 2, S1)</w:t>
      </w:r>
      <w:r>
        <w:rPr>
          <w:lang w:val="en-US"/>
        </w:rPr>
        <w:t>.</w:t>
      </w:r>
      <w:r w:rsidR="004B7FF7">
        <w:rPr>
          <w:lang w:val="en-US"/>
        </w:rPr>
        <w:t xml:space="preserve"> Grain size documentation and semi-quantitative estimate of carbonate content is based on classification schemes in AG Boden (2005). </w:t>
      </w:r>
      <w:proofErr w:type="spellStart"/>
      <w:r w:rsidR="004B7FF7">
        <w:rPr>
          <w:lang w:val="en-US"/>
        </w:rPr>
        <w:t>Colour</w:t>
      </w:r>
      <w:proofErr w:type="spellEnd"/>
      <w:r w:rsidR="004B7FF7">
        <w:rPr>
          <w:lang w:val="en-US"/>
        </w:rPr>
        <w:t xml:space="preserve"> values are based on the Munsell Soil Color Chart</w:t>
      </w:r>
      <w:r w:rsidR="00DB3094">
        <w:rPr>
          <w:lang w:val="en-US"/>
        </w:rPr>
        <w:t xml:space="preserve"> (Munsell Color Laboratory, 2000)</w:t>
      </w:r>
      <w:r w:rsidR="004B7FF7">
        <w:rPr>
          <w:lang w:val="en-US"/>
        </w:rPr>
        <w:t>.</w:t>
      </w:r>
      <w:r w:rsidR="00A0673D" w:rsidRPr="00A0673D">
        <w:t xml:space="preserve"> </w:t>
      </w:r>
      <w:r w:rsidR="00A0673D" w:rsidRPr="00A0673D">
        <w:rPr>
          <w:lang w:val="en-US"/>
        </w:rPr>
        <w:t xml:space="preserve">The first </w:t>
      </w:r>
      <w:proofErr w:type="spellStart"/>
      <w:r w:rsidR="00A0673D" w:rsidRPr="00A0673D">
        <w:rPr>
          <w:lang w:val="en-US"/>
        </w:rPr>
        <w:t>metre</w:t>
      </w:r>
      <w:proofErr w:type="spellEnd"/>
      <w:r w:rsidR="00A0673D" w:rsidRPr="00A0673D">
        <w:rPr>
          <w:lang w:val="en-US"/>
        </w:rPr>
        <w:t xml:space="preserve"> of the core was </w:t>
      </w:r>
      <w:proofErr w:type="spellStart"/>
      <w:r w:rsidR="00A0673D" w:rsidRPr="00A0673D">
        <w:rPr>
          <w:lang w:val="en-US"/>
        </w:rPr>
        <w:t>decompacted</w:t>
      </w:r>
      <w:proofErr w:type="spellEnd"/>
      <w:r w:rsidR="00A0673D" w:rsidRPr="00A0673D">
        <w:rPr>
          <w:lang w:val="en-US"/>
        </w:rPr>
        <w:t xml:space="preserve"> and the depth</w:t>
      </w:r>
      <w:r w:rsidR="001B7B31">
        <w:rPr>
          <w:lang w:val="en-US"/>
        </w:rPr>
        <w:t>s</w:t>
      </w:r>
      <w:r w:rsidR="00A0673D" w:rsidRPr="00A0673D">
        <w:rPr>
          <w:lang w:val="en-US"/>
        </w:rPr>
        <w:t xml:space="preserve"> of boundaries were adjusted.</w:t>
      </w:r>
      <w:r w:rsidR="001B7B31">
        <w:rPr>
          <w:lang w:val="en-US"/>
        </w:rPr>
        <w:t xml:space="preserve"> </w:t>
      </w:r>
      <w:bookmarkStart w:id="0" w:name="_Hlk103254011"/>
      <w:r w:rsidR="001B7B31">
        <w:rPr>
          <w:lang w:val="en-US"/>
        </w:rPr>
        <w:t xml:space="preserve">Decomp. = </w:t>
      </w:r>
      <w:proofErr w:type="spellStart"/>
      <w:r w:rsidR="001B7B31">
        <w:rPr>
          <w:lang w:val="en-US"/>
        </w:rPr>
        <w:t>decompacted</w:t>
      </w:r>
      <w:proofErr w:type="spellEnd"/>
      <w:r w:rsidR="001B7B31">
        <w:rPr>
          <w:lang w:val="en-US"/>
        </w:rPr>
        <w:t xml:space="preserve"> stratigraphy; Orig. = unit boundaries as documented in the core</w:t>
      </w:r>
      <w:r w:rsidR="00863623">
        <w:rPr>
          <w:lang w:val="en-US"/>
        </w:rPr>
        <w:t xml:space="preserve">; </w:t>
      </w:r>
      <w:bookmarkStart w:id="1" w:name="_Hlk109285587"/>
      <w:r w:rsidR="00863623">
        <w:rPr>
          <w:lang w:val="en-US"/>
        </w:rPr>
        <w:t xml:space="preserve">Carb. = carbonate; </w:t>
      </w:r>
      <w:proofErr w:type="spellStart"/>
      <w:r w:rsidR="00863623">
        <w:rPr>
          <w:lang w:val="en-US"/>
        </w:rPr>
        <w:t>b.s.</w:t>
      </w:r>
      <w:proofErr w:type="spellEnd"/>
      <w:r w:rsidR="00863623">
        <w:rPr>
          <w:lang w:val="en-US"/>
        </w:rPr>
        <w:t xml:space="preserve"> = below surface</w:t>
      </w:r>
      <w:r w:rsidR="001B7B31">
        <w:rPr>
          <w:lang w:val="en-US"/>
        </w:rPr>
        <w:t xml:space="preserve">. </w:t>
      </w:r>
      <w:bookmarkEnd w:id="0"/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988"/>
        <w:gridCol w:w="992"/>
        <w:gridCol w:w="709"/>
        <w:gridCol w:w="992"/>
        <w:gridCol w:w="2268"/>
        <w:gridCol w:w="850"/>
        <w:gridCol w:w="2551"/>
      </w:tblGrid>
      <w:tr w:rsidR="00344A70" w:rsidRPr="00FF1012" w14:paraId="05A9F6A9" w14:textId="77777777" w:rsidTr="00863623">
        <w:trPr>
          <w:trHeight w:val="307"/>
        </w:trPr>
        <w:tc>
          <w:tcPr>
            <w:tcW w:w="1980" w:type="dxa"/>
            <w:gridSpan w:val="2"/>
          </w:tcPr>
          <w:bookmarkEnd w:id="1"/>
          <w:p w14:paraId="782D7391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 xml:space="preserve">Depth (m </w:t>
            </w:r>
            <w:proofErr w:type="spellStart"/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b.s.</w:t>
            </w:r>
            <w:proofErr w:type="spellEnd"/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)</w:t>
            </w:r>
          </w:p>
        </w:tc>
        <w:tc>
          <w:tcPr>
            <w:tcW w:w="709" w:type="dxa"/>
            <w:vMerge w:val="restart"/>
          </w:tcPr>
          <w:p w14:paraId="02B77CA3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Grain size</w:t>
            </w:r>
          </w:p>
        </w:tc>
        <w:tc>
          <w:tcPr>
            <w:tcW w:w="992" w:type="dxa"/>
            <w:vMerge w:val="restart"/>
          </w:tcPr>
          <w:p w14:paraId="54352F89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Sorting</w:t>
            </w:r>
          </w:p>
        </w:tc>
        <w:tc>
          <w:tcPr>
            <w:tcW w:w="2268" w:type="dxa"/>
            <w:vMerge w:val="restart"/>
          </w:tcPr>
          <w:p w14:paraId="176D8F10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proofErr w:type="spellStart"/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Colour</w:t>
            </w:r>
            <w:proofErr w:type="spellEnd"/>
          </w:p>
        </w:tc>
        <w:tc>
          <w:tcPr>
            <w:tcW w:w="850" w:type="dxa"/>
            <w:vMerge w:val="restart"/>
          </w:tcPr>
          <w:p w14:paraId="61161FB1" w14:textId="2C2B2278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Carb</w:t>
            </w:r>
            <w:r w:rsidR="00863623">
              <w:rPr>
                <w:rFonts w:cstheme="minorHAnsi"/>
                <w:b/>
                <w:sz w:val="18"/>
                <w:szCs w:val="18"/>
                <w:lang w:val="en-US"/>
              </w:rPr>
              <w:t>.</w:t>
            </w: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 xml:space="preserve"> content</w:t>
            </w:r>
          </w:p>
        </w:tc>
        <w:tc>
          <w:tcPr>
            <w:tcW w:w="2551" w:type="dxa"/>
            <w:vMerge w:val="restart"/>
          </w:tcPr>
          <w:p w14:paraId="28CAC310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Comment</w:t>
            </w:r>
          </w:p>
        </w:tc>
      </w:tr>
      <w:tr w:rsidR="00344A70" w:rsidRPr="00FF1012" w14:paraId="29E11483" w14:textId="77777777" w:rsidTr="00863623">
        <w:trPr>
          <w:trHeight w:val="197"/>
        </w:trPr>
        <w:tc>
          <w:tcPr>
            <w:tcW w:w="988" w:type="dxa"/>
          </w:tcPr>
          <w:p w14:paraId="396F151C" w14:textId="28826F3D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Decomp.</w:t>
            </w:r>
          </w:p>
        </w:tc>
        <w:tc>
          <w:tcPr>
            <w:tcW w:w="992" w:type="dxa"/>
          </w:tcPr>
          <w:p w14:paraId="6171B868" w14:textId="68559F12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Orig.</w:t>
            </w:r>
          </w:p>
        </w:tc>
        <w:tc>
          <w:tcPr>
            <w:tcW w:w="709" w:type="dxa"/>
            <w:vMerge/>
          </w:tcPr>
          <w:p w14:paraId="62BC6A9C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992" w:type="dxa"/>
            <w:vMerge/>
          </w:tcPr>
          <w:p w14:paraId="7152D409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2268" w:type="dxa"/>
            <w:vMerge/>
          </w:tcPr>
          <w:p w14:paraId="119D56A8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850" w:type="dxa"/>
            <w:vMerge/>
          </w:tcPr>
          <w:p w14:paraId="5C122865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2551" w:type="dxa"/>
            <w:vMerge/>
          </w:tcPr>
          <w:p w14:paraId="3FA4A1D4" w14:textId="77777777" w:rsidR="00344A70" w:rsidRPr="00FF1012" w:rsidRDefault="00344A70" w:rsidP="001B7B31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  <w:tr w:rsidR="00344A70" w:rsidRPr="00FF1012" w14:paraId="77974FDB" w14:textId="77777777" w:rsidTr="00863623">
        <w:tc>
          <w:tcPr>
            <w:tcW w:w="988" w:type="dxa"/>
          </w:tcPr>
          <w:p w14:paraId="7A059140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0.04–0.00</w:t>
            </w:r>
          </w:p>
        </w:tc>
        <w:tc>
          <w:tcPr>
            <w:tcW w:w="992" w:type="dxa"/>
          </w:tcPr>
          <w:p w14:paraId="7166C379" w14:textId="1EB5D249" w:rsidR="00344A70" w:rsidRPr="00FF1012" w:rsidRDefault="00344A70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0.11–0.07</w:t>
            </w:r>
          </w:p>
        </w:tc>
        <w:tc>
          <w:tcPr>
            <w:tcW w:w="709" w:type="dxa"/>
          </w:tcPr>
          <w:p w14:paraId="0E65F890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992" w:type="dxa"/>
          </w:tcPr>
          <w:p w14:paraId="78FD6CAC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2268" w:type="dxa"/>
          </w:tcPr>
          <w:p w14:paraId="2D3F03D0" w14:textId="7330A08E" w:rsidR="001B7B31" w:rsidRPr="00FF1012" w:rsidRDefault="001B7B31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850" w:type="dxa"/>
          </w:tcPr>
          <w:p w14:paraId="658209D1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c0</w:t>
            </w:r>
          </w:p>
        </w:tc>
        <w:tc>
          <w:tcPr>
            <w:tcW w:w="2551" w:type="dxa"/>
          </w:tcPr>
          <w:p w14:paraId="48BF8D2A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Upper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humic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soil horizon</w:t>
            </w:r>
          </w:p>
        </w:tc>
      </w:tr>
      <w:tr w:rsidR="00FF1012" w:rsidRPr="00FF1012" w14:paraId="2BC67351" w14:textId="77777777" w:rsidTr="00863623">
        <w:tc>
          <w:tcPr>
            <w:tcW w:w="988" w:type="dxa"/>
          </w:tcPr>
          <w:p w14:paraId="5EBA6E9E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0.22–0.04</w:t>
            </w:r>
          </w:p>
        </w:tc>
        <w:tc>
          <w:tcPr>
            <w:tcW w:w="992" w:type="dxa"/>
          </w:tcPr>
          <w:p w14:paraId="02DF8F54" w14:textId="53C1BF9B" w:rsidR="001B7B31" w:rsidRPr="00FF1012" w:rsidRDefault="00344A70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0.28–0.11</w:t>
            </w:r>
          </w:p>
        </w:tc>
        <w:tc>
          <w:tcPr>
            <w:tcW w:w="709" w:type="dxa"/>
          </w:tcPr>
          <w:p w14:paraId="558A4C47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992" w:type="dxa"/>
          </w:tcPr>
          <w:p w14:paraId="359D1391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2268" w:type="dxa"/>
          </w:tcPr>
          <w:p w14:paraId="66046F00" w14:textId="36D4538A" w:rsidR="001B7B31" w:rsidRPr="00FF1012" w:rsidRDefault="001B7B31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2/1 (black)</w:t>
            </w:r>
          </w:p>
        </w:tc>
        <w:tc>
          <w:tcPr>
            <w:tcW w:w="850" w:type="dxa"/>
          </w:tcPr>
          <w:p w14:paraId="53233E39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c0</w:t>
            </w:r>
          </w:p>
        </w:tc>
        <w:tc>
          <w:tcPr>
            <w:tcW w:w="2551" w:type="dxa"/>
          </w:tcPr>
          <w:p w14:paraId="0A16E7C7" w14:textId="77777777" w:rsidR="001B7B31" w:rsidRPr="00FF1012" w:rsidRDefault="001B7B31" w:rsidP="001B7B31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Fine-grained, compact texture</w:t>
            </w:r>
          </w:p>
        </w:tc>
      </w:tr>
      <w:tr w:rsidR="00FF1012" w:rsidRPr="00FF1012" w14:paraId="1C3A0753" w14:textId="77777777" w:rsidTr="00863623">
        <w:tc>
          <w:tcPr>
            <w:tcW w:w="988" w:type="dxa"/>
          </w:tcPr>
          <w:p w14:paraId="3765579F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0.56–0.22</w:t>
            </w:r>
          </w:p>
        </w:tc>
        <w:tc>
          <w:tcPr>
            <w:tcW w:w="992" w:type="dxa"/>
          </w:tcPr>
          <w:p w14:paraId="7742C2D7" w14:textId="16E442DB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0.59–0.28</w:t>
            </w:r>
          </w:p>
        </w:tc>
        <w:tc>
          <w:tcPr>
            <w:tcW w:w="709" w:type="dxa"/>
          </w:tcPr>
          <w:p w14:paraId="573998D5" w14:textId="636CEE31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Tu3–Tu4</w:t>
            </w:r>
          </w:p>
        </w:tc>
        <w:tc>
          <w:tcPr>
            <w:tcW w:w="992" w:type="dxa"/>
          </w:tcPr>
          <w:p w14:paraId="57A8FE6A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Very good</w:t>
            </w:r>
          </w:p>
        </w:tc>
        <w:tc>
          <w:tcPr>
            <w:tcW w:w="2268" w:type="dxa"/>
          </w:tcPr>
          <w:p w14:paraId="09351CF3" w14:textId="52430DFC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4/1–10YR 5/2 (dark gray–grayish brown)</w:t>
            </w:r>
          </w:p>
        </w:tc>
        <w:tc>
          <w:tcPr>
            <w:tcW w:w="850" w:type="dxa"/>
          </w:tcPr>
          <w:p w14:paraId="55A45418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c0</w:t>
            </w:r>
          </w:p>
        </w:tc>
        <w:tc>
          <w:tcPr>
            <w:tcW w:w="2551" w:type="dxa"/>
          </w:tcPr>
          <w:p w14:paraId="1C3AF0F1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5B4BE0C2" w14:textId="77777777" w:rsidTr="00863623">
        <w:tc>
          <w:tcPr>
            <w:tcW w:w="988" w:type="dxa"/>
          </w:tcPr>
          <w:p w14:paraId="06D3DC98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0.69–0.56</w:t>
            </w:r>
          </w:p>
        </w:tc>
        <w:tc>
          <w:tcPr>
            <w:tcW w:w="992" w:type="dxa"/>
          </w:tcPr>
          <w:p w14:paraId="7937B059" w14:textId="7AF92EE6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0.71–0.59</w:t>
            </w:r>
          </w:p>
        </w:tc>
        <w:tc>
          <w:tcPr>
            <w:tcW w:w="709" w:type="dxa"/>
          </w:tcPr>
          <w:p w14:paraId="6875452F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Peat</w:t>
            </w:r>
          </w:p>
        </w:tc>
        <w:tc>
          <w:tcPr>
            <w:tcW w:w="992" w:type="dxa"/>
          </w:tcPr>
          <w:p w14:paraId="75EC09D7" w14:textId="65A17C5E" w:rsidR="00344A70" w:rsidRPr="00FF1012" w:rsidRDefault="000A2404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  <w:tc>
          <w:tcPr>
            <w:tcW w:w="2268" w:type="dxa"/>
          </w:tcPr>
          <w:p w14:paraId="7B428147" w14:textId="40370CC0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2/1 (black)</w:t>
            </w:r>
          </w:p>
        </w:tc>
        <w:tc>
          <w:tcPr>
            <w:tcW w:w="850" w:type="dxa"/>
          </w:tcPr>
          <w:p w14:paraId="41666A8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c0</w:t>
            </w:r>
          </w:p>
        </w:tc>
        <w:tc>
          <w:tcPr>
            <w:tcW w:w="2551" w:type="dxa"/>
          </w:tcPr>
          <w:p w14:paraId="11112F2F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Macro-plant remains</w:t>
            </w:r>
          </w:p>
        </w:tc>
      </w:tr>
      <w:tr w:rsidR="00344A70" w:rsidRPr="00FF1012" w14:paraId="1DC1005D" w14:textId="77777777" w:rsidTr="00863623">
        <w:tc>
          <w:tcPr>
            <w:tcW w:w="988" w:type="dxa"/>
          </w:tcPr>
          <w:p w14:paraId="72F3EB6B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0.83–0.69</w:t>
            </w:r>
          </w:p>
        </w:tc>
        <w:tc>
          <w:tcPr>
            <w:tcW w:w="992" w:type="dxa"/>
          </w:tcPr>
          <w:p w14:paraId="08FA65A5" w14:textId="033A6C7B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0.84–0.71</w:t>
            </w:r>
          </w:p>
        </w:tc>
        <w:tc>
          <w:tcPr>
            <w:tcW w:w="709" w:type="dxa"/>
          </w:tcPr>
          <w:p w14:paraId="091A256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Peat</w:t>
            </w:r>
          </w:p>
        </w:tc>
        <w:tc>
          <w:tcPr>
            <w:tcW w:w="992" w:type="dxa"/>
          </w:tcPr>
          <w:p w14:paraId="4B191484" w14:textId="323B234A" w:rsidR="00344A70" w:rsidRPr="00FF1012" w:rsidRDefault="000A2404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  <w:tc>
          <w:tcPr>
            <w:tcW w:w="2268" w:type="dxa"/>
          </w:tcPr>
          <w:p w14:paraId="1C34E5B8" w14:textId="3AEEA1BF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2/2 (very dark brown)</w:t>
            </w:r>
          </w:p>
        </w:tc>
        <w:tc>
          <w:tcPr>
            <w:tcW w:w="850" w:type="dxa"/>
          </w:tcPr>
          <w:p w14:paraId="345D8E8C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c1</w:t>
            </w:r>
          </w:p>
        </w:tc>
        <w:tc>
          <w:tcPr>
            <w:tcW w:w="2551" w:type="dxa"/>
          </w:tcPr>
          <w:p w14:paraId="04326E60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Macro-plant remains</w:t>
            </w:r>
          </w:p>
        </w:tc>
      </w:tr>
      <w:tr w:rsidR="00344A70" w:rsidRPr="00FF1012" w14:paraId="0AC9E318" w14:textId="77777777" w:rsidTr="00863623">
        <w:tc>
          <w:tcPr>
            <w:tcW w:w="988" w:type="dxa"/>
          </w:tcPr>
          <w:p w14:paraId="0BC58235" w14:textId="3A3C0A48" w:rsidR="00344A70" w:rsidRPr="00FF1012" w:rsidRDefault="00344A70" w:rsidP="00344A70">
            <w:pPr>
              <w:ind w:hanging="8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0.95–0.83</w:t>
            </w:r>
          </w:p>
        </w:tc>
        <w:tc>
          <w:tcPr>
            <w:tcW w:w="992" w:type="dxa"/>
          </w:tcPr>
          <w:p w14:paraId="1037BF10" w14:textId="413724D8" w:rsidR="00344A70" w:rsidRPr="00FF1012" w:rsidRDefault="00344A70" w:rsidP="00344A70">
            <w:pPr>
              <w:ind w:hanging="8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0.95–0.84</w:t>
            </w:r>
          </w:p>
        </w:tc>
        <w:tc>
          <w:tcPr>
            <w:tcW w:w="709" w:type="dxa"/>
          </w:tcPr>
          <w:p w14:paraId="45A98308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Tu1</w:t>
            </w:r>
          </w:p>
        </w:tc>
        <w:tc>
          <w:tcPr>
            <w:tcW w:w="992" w:type="dxa"/>
          </w:tcPr>
          <w:p w14:paraId="1314A8EB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  <w:tc>
          <w:tcPr>
            <w:tcW w:w="2268" w:type="dxa"/>
          </w:tcPr>
          <w:p w14:paraId="1AA0FF23" w14:textId="1ED7C091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4/1–10YR 4/2 (dark brown–dark grayish brown)</w:t>
            </w:r>
          </w:p>
        </w:tc>
        <w:tc>
          <w:tcPr>
            <w:tcW w:w="850" w:type="dxa"/>
          </w:tcPr>
          <w:p w14:paraId="2D68AB4C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c1–2</w:t>
            </w:r>
          </w:p>
        </w:tc>
        <w:tc>
          <w:tcPr>
            <w:tcW w:w="2551" w:type="dxa"/>
          </w:tcPr>
          <w:p w14:paraId="23804453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65B9483C" w14:textId="77777777" w:rsidTr="00863623">
        <w:tc>
          <w:tcPr>
            <w:tcW w:w="988" w:type="dxa"/>
          </w:tcPr>
          <w:p w14:paraId="1FCCE71A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1.00–0.95</w:t>
            </w:r>
          </w:p>
        </w:tc>
        <w:tc>
          <w:tcPr>
            <w:tcW w:w="992" w:type="dxa"/>
          </w:tcPr>
          <w:p w14:paraId="7E19D95F" w14:textId="751CEBDB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1.00–0.95</w:t>
            </w:r>
          </w:p>
        </w:tc>
        <w:tc>
          <w:tcPr>
            <w:tcW w:w="709" w:type="dxa"/>
          </w:tcPr>
          <w:p w14:paraId="40B5008E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Ls3</w:t>
            </w:r>
          </w:p>
        </w:tc>
        <w:tc>
          <w:tcPr>
            <w:tcW w:w="992" w:type="dxa"/>
          </w:tcPr>
          <w:p w14:paraId="7AE328EA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  <w:tc>
          <w:tcPr>
            <w:tcW w:w="2268" w:type="dxa"/>
          </w:tcPr>
          <w:p w14:paraId="77A59755" w14:textId="2406EF32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4/2 (dark grayish brown)</w:t>
            </w:r>
          </w:p>
        </w:tc>
        <w:tc>
          <w:tcPr>
            <w:tcW w:w="850" w:type="dxa"/>
          </w:tcPr>
          <w:p w14:paraId="26ABA1AD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c1–2</w:t>
            </w:r>
          </w:p>
        </w:tc>
        <w:tc>
          <w:tcPr>
            <w:tcW w:w="2551" w:type="dxa"/>
          </w:tcPr>
          <w:p w14:paraId="21661ED3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1AEF77D8" w14:textId="77777777" w:rsidTr="00863623">
        <w:tc>
          <w:tcPr>
            <w:tcW w:w="1980" w:type="dxa"/>
            <w:gridSpan w:val="2"/>
          </w:tcPr>
          <w:p w14:paraId="10151FDC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1.26–1.00</w:t>
            </w:r>
          </w:p>
        </w:tc>
        <w:tc>
          <w:tcPr>
            <w:tcW w:w="7370" w:type="dxa"/>
            <w:gridSpan w:val="5"/>
          </w:tcPr>
          <w:p w14:paraId="1573EA48" w14:textId="77777777" w:rsidR="00344A70" w:rsidRPr="00FF1012" w:rsidRDefault="00344A70" w:rsidP="00344A70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Disturbed</w:t>
            </w:r>
          </w:p>
        </w:tc>
      </w:tr>
      <w:tr w:rsidR="00344A70" w:rsidRPr="00FF1012" w14:paraId="433B3B10" w14:textId="77777777" w:rsidTr="00863623">
        <w:tc>
          <w:tcPr>
            <w:tcW w:w="1980" w:type="dxa"/>
            <w:gridSpan w:val="2"/>
          </w:tcPr>
          <w:p w14:paraId="6FD548F8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1.74–1.26</w:t>
            </w:r>
          </w:p>
        </w:tc>
        <w:tc>
          <w:tcPr>
            <w:tcW w:w="709" w:type="dxa"/>
          </w:tcPr>
          <w:p w14:paraId="645D5870" w14:textId="63C5642A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Tt</w:t>
            </w:r>
          </w:p>
        </w:tc>
        <w:tc>
          <w:tcPr>
            <w:tcW w:w="992" w:type="dxa"/>
          </w:tcPr>
          <w:p w14:paraId="6C16B4C0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Good</w:t>
            </w:r>
          </w:p>
        </w:tc>
        <w:tc>
          <w:tcPr>
            <w:tcW w:w="2268" w:type="dxa"/>
          </w:tcPr>
          <w:p w14:paraId="3E211174" w14:textId="530A6EAF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5/1 (gray)</w:t>
            </w:r>
          </w:p>
        </w:tc>
        <w:tc>
          <w:tcPr>
            <w:tcW w:w="850" w:type="dxa"/>
          </w:tcPr>
          <w:p w14:paraId="15A7519B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c5</w:t>
            </w:r>
          </w:p>
        </w:tc>
        <w:tc>
          <w:tcPr>
            <w:tcW w:w="2551" w:type="dxa"/>
          </w:tcPr>
          <w:p w14:paraId="4EF25F3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15596AFC" w14:textId="77777777" w:rsidTr="00863623">
        <w:tc>
          <w:tcPr>
            <w:tcW w:w="1980" w:type="dxa"/>
            <w:gridSpan w:val="2"/>
          </w:tcPr>
          <w:p w14:paraId="5255A13D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1.96–1.74</w:t>
            </w:r>
          </w:p>
        </w:tc>
        <w:tc>
          <w:tcPr>
            <w:tcW w:w="709" w:type="dxa"/>
          </w:tcPr>
          <w:p w14:paraId="3A17857D" w14:textId="64FAB80C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Ss/Su2</w:t>
            </w:r>
          </w:p>
        </w:tc>
        <w:tc>
          <w:tcPr>
            <w:tcW w:w="992" w:type="dxa"/>
          </w:tcPr>
          <w:p w14:paraId="3368EE91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Good</w:t>
            </w:r>
          </w:p>
        </w:tc>
        <w:tc>
          <w:tcPr>
            <w:tcW w:w="2268" w:type="dxa"/>
          </w:tcPr>
          <w:p w14:paraId="5B950891" w14:textId="2E0BA427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7/8–10YR 7/3 (yellow–very pale brown)</w:t>
            </w:r>
          </w:p>
        </w:tc>
        <w:tc>
          <w:tcPr>
            <w:tcW w:w="850" w:type="dxa"/>
          </w:tcPr>
          <w:p w14:paraId="7F767EFC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2551" w:type="dxa"/>
          </w:tcPr>
          <w:p w14:paraId="7FF2815B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4B0D49E5" w14:textId="77777777" w:rsidTr="00863623">
        <w:tc>
          <w:tcPr>
            <w:tcW w:w="1980" w:type="dxa"/>
            <w:gridSpan w:val="2"/>
          </w:tcPr>
          <w:p w14:paraId="226A00D1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2.00–1.96</w:t>
            </w:r>
          </w:p>
        </w:tc>
        <w:tc>
          <w:tcPr>
            <w:tcW w:w="709" w:type="dxa"/>
          </w:tcPr>
          <w:p w14:paraId="57AE1F67" w14:textId="3935E600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Ss</w:t>
            </w:r>
          </w:p>
        </w:tc>
        <w:tc>
          <w:tcPr>
            <w:tcW w:w="992" w:type="dxa"/>
          </w:tcPr>
          <w:p w14:paraId="4DF78537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2268" w:type="dxa"/>
          </w:tcPr>
          <w:p w14:paraId="2BBE5DCE" w14:textId="1B43B8F8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7/3 (very pale brown)</w:t>
            </w:r>
          </w:p>
        </w:tc>
        <w:tc>
          <w:tcPr>
            <w:tcW w:w="850" w:type="dxa"/>
          </w:tcPr>
          <w:p w14:paraId="412184F9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c3–4</w:t>
            </w:r>
          </w:p>
        </w:tc>
        <w:tc>
          <w:tcPr>
            <w:tcW w:w="2551" w:type="dxa"/>
          </w:tcPr>
          <w:p w14:paraId="3DF715D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Clay laminae at 1.96 cm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b.s.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(strong brown)</w:t>
            </w:r>
          </w:p>
        </w:tc>
      </w:tr>
      <w:tr w:rsidR="00344A70" w:rsidRPr="00FF1012" w14:paraId="46C58E0C" w14:textId="77777777" w:rsidTr="00863623">
        <w:tc>
          <w:tcPr>
            <w:tcW w:w="1980" w:type="dxa"/>
            <w:gridSpan w:val="2"/>
          </w:tcPr>
          <w:p w14:paraId="57D8B4E6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2.40–2.00</w:t>
            </w:r>
          </w:p>
        </w:tc>
        <w:tc>
          <w:tcPr>
            <w:tcW w:w="7370" w:type="dxa"/>
            <w:gridSpan w:val="5"/>
          </w:tcPr>
          <w:p w14:paraId="2FA0CC2C" w14:textId="77777777" w:rsidR="00344A70" w:rsidRPr="00FF1012" w:rsidRDefault="00344A70" w:rsidP="00344A70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Core loss</w:t>
            </w:r>
          </w:p>
        </w:tc>
      </w:tr>
      <w:tr w:rsidR="00344A70" w:rsidRPr="00FF1012" w14:paraId="37E443B0" w14:textId="77777777" w:rsidTr="00863623">
        <w:tc>
          <w:tcPr>
            <w:tcW w:w="1980" w:type="dxa"/>
            <w:gridSpan w:val="2"/>
          </w:tcPr>
          <w:p w14:paraId="23E748F0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2.68–2.40</w:t>
            </w:r>
          </w:p>
        </w:tc>
        <w:tc>
          <w:tcPr>
            <w:tcW w:w="709" w:type="dxa"/>
          </w:tcPr>
          <w:p w14:paraId="7AE5EC36" w14:textId="49FED6B2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Sl2–Sl3</w:t>
            </w:r>
          </w:p>
        </w:tc>
        <w:tc>
          <w:tcPr>
            <w:tcW w:w="992" w:type="dxa"/>
          </w:tcPr>
          <w:p w14:paraId="61A3C95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2268" w:type="dxa"/>
          </w:tcPr>
          <w:p w14:paraId="636F8324" w14:textId="4C6993DD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4/1–10YR 5/2 (dark gray–grayish brown)</w:t>
            </w:r>
          </w:p>
        </w:tc>
        <w:tc>
          <w:tcPr>
            <w:tcW w:w="850" w:type="dxa"/>
          </w:tcPr>
          <w:p w14:paraId="4806DDEF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2551" w:type="dxa"/>
          </w:tcPr>
          <w:p w14:paraId="4A7CFC3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59AFC74A" w14:textId="77777777" w:rsidTr="00863623">
        <w:tc>
          <w:tcPr>
            <w:tcW w:w="1980" w:type="dxa"/>
            <w:gridSpan w:val="2"/>
          </w:tcPr>
          <w:p w14:paraId="4B0586E3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3.00–2.68</w:t>
            </w:r>
          </w:p>
        </w:tc>
        <w:tc>
          <w:tcPr>
            <w:tcW w:w="709" w:type="dxa"/>
          </w:tcPr>
          <w:p w14:paraId="2E14850A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Sg</w:t>
            </w:r>
          </w:p>
        </w:tc>
        <w:tc>
          <w:tcPr>
            <w:tcW w:w="992" w:type="dxa"/>
          </w:tcPr>
          <w:p w14:paraId="64408A8D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2268" w:type="dxa"/>
          </w:tcPr>
          <w:p w14:paraId="1B102CB9" w14:textId="64652050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6/3 (pale brown)</w:t>
            </w:r>
          </w:p>
        </w:tc>
        <w:tc>
          <w:tcPr>
            <w:tcW w:w="850" w:type="dxa"/>
          </w:tcPr>
          <w:p w14:paraId="5690857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2551" w:type="dxa"/>
          </w:tcPr>
          <w:p w14:paraId="015CA197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Many gravel components</w:t>
            </w:r>
          </w:p>
        </w:tc>
      </w:tr>
      <w:tr w:rsidR="00344A70" w:rsidRPr="00FF1012" w14:paraId="395F0D5E" w14:textId="77777777" w:rsidTr="00863623">
        <w:tc>
          <w:tcPr>
            <w:tcW w:w="1980" w:type="dxa"/>
            <w:gridSpan w:val="2"/>
          </w:tcPr>
          <w:p w14:paraId="477D4CE2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3.49–3.00</w:t>
            </w:r>
          </w:p>
        </w:tc>
        <w:tc>
          <w:tcPr>
            <w:tcW w:w="709" w:type="dxa"/>
          </w:tcPr>
          <w:p w14:paraId="2CFB47BB" w14:textId="7A6B8B09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Ss/Su2</w:t>
            </w:r>
          </w:p>
        </w:tc>
        <w:tc>
          <w:tcPr>
            <w:tcW w:w="992" w:type="dxa"/>
          </w:tcPr>
          <w:p w14:paraId="3EFB8B4E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2268" w:type="dxa"/>
          </w:tcPr>
          <w:p w14:paraId="531BF5EB" w14:textId="1E979B7A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7/2 (light gray)</w:t>
            </w:r>
          </w:p>
        </w:tc>
        <w:tc>
          <w:tcPr>
            <w:tcW w:w="850" w:type="dxa"/>
          </w:tcPr>
          <w:p w14:paraId="72B61641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2551" w:type="dxa"/>
          </w:tcPr>
          <w:p w14:paraId="4E80AC4E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53046AB7" w14:textId="77777777" w:rsidTr="00863623">
        <w:tc>
          <w:tcPr>
            <w:tcW w:w="1980" w:type="dxa"/>
            <w:gridSpan w:val="2"/>
          </w:tcPr>
          <w:p w14:paraId="0E90B19C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3.59–3.49</w:t>
            </w:r>
          </w:p>
        </w:tc>
        <w:tc>
          <w:tcPr>
            <w:tcW w:w="709" w:type="dxa"/>
          </w:tcPr>
          <w:p w14:paraId="5FFA54B5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Su3</w:t>
            </w:r>
          </w:p>
        </w:tc>
        <w:tc>
          <w:tcPr>
            <w:tcW w:w="992" w:type="dxa"/>
          </w:tcPr>
          <w:p w14:paraId="219095F2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2268" w:type="dxa"/>
          </w:tcPr>
          <w:p w14:paraId="42D537DC" w14:textId="3BE0BBCC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7/2 (light gray)</w:t>
            </w:r>
          </w:p>
        </w:tc>
        <w:tc>
          <w:tcPr>
            <w:tcW w:w="850" w:type="dxa"/>
          </w:tcPr>
          <w:p w14:paraId="08CCCFB0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2551" w:type="dxa"/>
          </w:tcPr>
          <w:p w14:paraId="34484178" w14:textId="6D04DD9B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Occasional gravel components (limestone and </w:t>
            </w:r>
            <w:proofErr w:type="spellStart"/>
            <w:r w:rsidRPr="00FF1012">
              <w:rPr>
                <w:rFonts w:cstheme="minorHAnsi"/>
                <w:i/>
                <w:sz w:val="18"/>
                <w:szCs w:val="18"/>
                <w:lang w:val="en-US"/>
              </w:rPr>
              <w:t>Buntsandstein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>), ca. 2.0–3.5 cm in diameter</w:t>
            </w:r>
          </w:p>
        </w:tc>
      </w:tr>
      <w:tr w:rsidR="00344A70" w:rsidRPr="00FF1012" w14:paraId="6462FD1D" w14:textId="77777777" w:rsidTr="00863623">
        <w:tc>
          <w:tcPr>
            <w:tcW w:w="1980" w:type="dxa"/>
            <w:gridSpan w:val="2"/>
          </w:tcPr>
          <w:p w14:paraId="6B7ECB50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3.87–3.59</w:t>
            </w:r>
          </w:p>
        </w:tc>
        <w:tc>
          <w:tcPr>
            <w:tcW w:w="709" w:type="dxa"/>
          </w:tcPr>
          <w:p w14:paraId="7A4ABE49" w14:textId="73F94203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Ss/Su2</w:t>
            </w:r>
          </w:p>
        </w:tc>
        <w:tc>
          <w:tcPr>
            <w:tcW w:w="992" w:type="dxa"/>
          </w:tcPr>
          <w:p w14:paraId="2072EB09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Moderately well</w:t>
            </w:r>
          </w:p>
        </w:tc>
        <w:tc>
          <w:tcPr>
            <w:tcW w:w="2268" w:type="dxa"/>
          </w:tcPr>
          <w:p w14:paraId="73AF7D20" w14:textId="2F092E71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6/2 (light brownish gray)</w:t>
            </w:r>
          </w:p>
        </w:tc>
        <w:tc>
          <w:tcPr>
            <w:tcW w:w="850" w:type="dxa"/>
          </w:tcPr>
          <w:p w14:paraId="2E60320E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2551" w:type="dxa"/>
          </w:tcPr>
          <w:p w14:paraId="3B6D1F9F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344A70" w:rsidRPr="00FF1012" w14:paraId="0C873E33" w14:textId="77777777" w:rsidTr="00863623">
        <w:tc>
          <w:tcPr>
            <w:tcW w:w="1980" w:type="dxa"/>
            <w:gridSpan w:val="2"/>
          </w:tcPr>
          <w:p w14:paraId="44952005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4.00–3.87</w:t>
            </w:r>
          </w:p>
        </w:tc>
        <w:tc>
          <w:tcPr>
            <w:tcW w:w="709" w:type="dxa"/>
          </w:tcPr>
          <w:p w14:paraId="27FA3B88" w14:textId="26A09B1E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Ss</w:t>
            </w:r>
          </w:p>
        </w:tc>
        <w:tc>
          <w:tcPr>
            <w:tcW w:w="992" w:type="dxa"/>
          </w:tcPr>
          <w:p w14:paraId="45CA9078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Very poor</w:t>
            </w:r>
          </w:p>
        </w:tc>
        <w:tc>
          <w:tcPr>
            <w:tcW w:w="2268" w:type="dxa"/>
          </w:tcPr>
          <w:p w14:paraId="0715310D" w14:textId="6200FA8D" w:rsidR="00344A70" w:rsidRPr="00FF1012" w:rsidRDefault="00344A70" w:rsidP="00344A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6/3 (pale brown)</w:t>
            </w:r>
          </w:p>
        </w:tc>
        <w:tc>
          <w:tcPr>
            <w:tcW w:w="850" w:type="dxa"/>
          </w:tcPr>
          <w:p w14:paraId="530770F3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2551" w:type="dxa"/>
          </w:tcPr>
          <w:p w14:paraId="5F850114" w14:textId="77777777" w:rsidR="00344A70" w:rsidRPr="00FF1012" w:rsidRDefault="00344A70" w:rsidP="00344A70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</w:tbl>
    <w:p w14:paraId="3B69ED84" w14:textId="77777777" w:rsidR="00F617A7" w:rsidRDefault="00F617A7" w:rsidP="00C642C1">
      <w:pPr>
        <w:jc w:val="both"/>
      </w:pPr>
    </w:p>
    <w:p w14:paraId="4DC8316F" w14:textId="3CE566EC" w:rsidR="00F617A7" w:rsidRPr="00F617A7" w:rsidRDefault="00F617A7" w:rsidP="00C642C1">
      <w:pPr>
        <w:jc w:val="both"/>
        <w:rPr>
          <w:lang w:val="en-US"/>
        </w:rPr>
      </w:pPr>
      <w:r w:rsidRPr="00556DAA">
        <w:rPr>
          <w:b/>
          <w:lang w:val="en-US"/>
        </w:rPr>
        <w:lastRenderedPageBreak/>
        <w:t>Table S</w:t>
      </w:r>
      <w:r>
        <w:rPr>
          <w:b/>
          <w:lang w:val="en-US"/>
        </w:rPr>
        <w:t>3</w:t>
      </w:r>
      <w:r w:rsidRPr="00556DAA">
        <w:rPr>
          <w:b/>
          <w:lang w:val="en-US"/>
        </w:rPr>
        <w:t>:</w:t>
      </w:r>
      <w:r w:rsidRPr="00556DAA">
        <w:rPr>
          <w:lang w:val="en-US"/>
        </w:rPr>
        <w:t xml:space="preserve"> </w:t>
      </w:r>
      <w:r>
        <w:rPr>
          <w:lang w:val="en-US"/>
        </w:rPr>
        <w:t>Core log of RL09</w:t>
      </w:r>
      <w:r w:rsidR="003B6BFB">
        <w:rPr>
          <w:lang w:val="en-US"/>
        </w:rPr>
        <w:t xml:space="preserve"> (Figures 3, S</w:t>
      </w:r>
      <w:r w:rsidR="004D0CB2">
        <w:rPr>
          <w:lang w:val="en-US"/>
        </w:rPr>
        <w:t>7).</w:t>
      </w:r>
      <w:r w:rsidR="004B7FF7" w:rsidRPr="004B7FF7">
        <w:t xml:space="preserve"> </w:t>
      </w:r>
      <w:r w:rsidR="004B7FF7" w:rsidRPr="004B7FF7">
        <w:rPr>
          <w:lang w:val="en-US"/>
        </w:rPr>
        <w:t xml:space="preserve">Grain size documentation and semi-quantitative estimate of carbonate content is based on </w:t>
      </w:r>
      <w:r w:rsidR="004B7FF7">
        <w:rPr>
          <w:lang w:val="en-US"/>
        </w:rPr>
        <w:t xml:space="preserve">classification schemes in </w:t>
      </w:r>
      <w:r w:rsidR="004B7FF7" w:rsidRPr="004B7FF7">
        <w:rPr>
          <w:lang w:val="en-US"/>
        </w:rPr>
        <w:t xml:space="preserve">AG Boden (2005). </w:t>
      </w:r>
      <w:proofErr w:type="spellStart"/>
      <w:r w:rsidR="004B7FF7" w:rsidRPr="004B7FF7">
        <w:rPr>
          <w:lang w:val="en-US"/>
        </w:rPr>
        <w:t>Colour</w:t>
      </w:r>
      <w:proofErr w:type="spellEnd"/>
      <w:r w:rsidR="004B7FF7" w:rsidRPr="004B7FF7">
        <w:rPr>
          <w:lang w:val="en-US"/>
        </w:rPr>
        <w:t xml:space="preserve"> values are based on the Munsell Soil Color Chart</w:t>
      </w:r>
      <w:r w:rsidR="001B7B31">
        <w:rPr>
          <w:lang w:val="en-US"/>
        </w:rPr>
        <w:t xml:space="preserve"> </w:t>
      </w:r>
      <w:r w:rsidR="001B7B31" w:rsidRPr="001B7B31">
        <w:rPr>
          <w:lang w:val="en-US"/>
        </w:rPr>
        <w:t>(Munsell Color Laboratory, 2000)</w:t>
      </w:r>
      <w:r w:rsidR="004B7FF7" w:rsidRPr="004B7FF7">
        <w:rPr>
          <w:lang w:val="en-US"/>
        </w:rPr>
        <w:t>.</w:t>
      </w:r>
      <w:r w:rsidR="000C134B">
        <w:rPr>
          <w:lang w:val="en-US"/>
        </w:rPr>
        <w:t xml:space="preserve"> </w:t>
      </w:r>
      <w:r w:rsidR="000C134B" w:rsidRPr="000C134B">
        <w:rPr>
          <w:lang w:val="en-US"/>
        </w:rPr>
        <w:t>The</w:t>
      </w:r>
      <w:r w:rsidR="00A0673D">
        <w:rPr>
          <w:lang w:val="en-US"/>
        </w:rPr>
        <w:t xml:space="preserve"> first </w:t>
      </w:r>
      <w:proofErr w:type="spellStart"/>
      <w:r w:rsidR="00A0673D">
        <w:rPr>
          <w:lang w:val="en-US"/>
        </w:rPr>
        <w:t>metre</w:t>
      </w:r>
      <w:proofErr w:type="spellEnd"/>
      <w:r w:rsidR="00A0673D">
        <w:rPr>
          <w:lang w:val="en-US"/>
        </w:rPr>
        <w:t xml:space="preserve"> of the core was</w:t>
      </w:r>
      <w:r w:rsidR="000C134B" w:rsidRPr="000C134B">
        <w:rPr>
          <w:lang w:val="en-US"/>
        </w:rPr>
        <w:t xml:space="preserve"> </w:t>
      </w:r>
      <w:proofErr w:type="spellStart"/>
      <w:r w:rsidR="000C134B" w:rsidRPr="000C134B">
        <w:rPr>
          <w:lang w:val="en-US"/>
        </w:rPr>
        <w:t>decompacted</w:t>
      </w:r>
      <w:proofErr w:type="spellEnd"/>
      <w:r w:rsidR="000C134B" w:rsidRPr="000C134B">
        <w:rPr>
          <w:lang w:val="en-US"/>
        </w:rPr>
        <w:t xml:space="preserve"> and the depth</w:t>
      </w:r>
      <w:r w:rsidR="001B7B31">
        <w:rPr>
          <w:lang w:val="en-US"/>
        </w:rPr>
        <w:t>s</w:t>
      </w:r>
      <w:r w:rsidR="000C134B" w:rsidRPr="000C134B">
        <w:rPr>
          <w:lang w:val="en-US"/>
        </w:rPr>
        <w:t xml:space="preserve"> of </w:t>
      </w:r>
      <w:r w:rsidR="001B7B31">
        <w:rPr>
          <w:lang w:val="en-US"/>
        </w:rPr>
        <w:t xml:space="preserve">unit </w:t>
      </w:r>
      <w:r w:rsidR="000C134B" w:rsidRPr="000C134B">
        <w:rPr>
          <w:lang w:val="en-US"/>
        </w:rPr>
        <w:t>boundaries w</w:t>
      </w:r>
      <w:r w:rsidR="00A0673D">
        <w:rPr>
          <w:lang w:val="en-US"/>
        </w:rPr>
        <w:t>ere</w:t>
      </w:r>
      <w:r w:rsidR="000C134B" w:rsidRPr="000C134B">
        <w:rPr>
          <w:lang w:val="en-US"/>
        </w:rPr>
        <w:t xml:space="preserve"> adjusted.</w:t>
      </w:r>
      <w:r w:rsidR="00344A70" w:rsidRPr="00344A70">
        <w:t xml:space="preserve"> </w:t>
      </w:r>
      <w:r w:rsidR="00344A70" w:rsidRPr="00344A70">
        <w:rPr>
          <w:lang w:val="en-US"/>
        </w:rPr>
        <w:t xml:space="preserve">Decomp. = </w:t>
      </w:r>
      <w:proofErr w:type="spellStart"/>
      <w:r w:rsidR="00344A70" w:rsidRPr="00344A70">
        <w:rPr>
          <w:lang w:val="en-US"/>
        </w:rPr>
        <w:t>decompacted</w:t>
      </w:r>
      <w:proofErr w:type="spellEnd"/>
      <w:r w:rsidR="00344A70" w:rsidRPr="00344A70">
        <w:rPr>
          <w:lang w:val="en-US"/>
        </w:rPr>
        <w:t xml:space="preserve"> stratigraphy; Orig. = unit boundaries as documented in the core</w:t>
      </w:r>
      <w:r w:rsidR="00863623">
        <w:rPr>
          <w:lang w:val="en-US"/>
        </w:rPr>
        <w:t>;</w:t>
      </w:r>
      <w:r w:rsidR="00863623" w:rsidRPr="00863623">
        <w:t xml:space="preserve"> </w:t>
      </w:r>
      <w:r w:rsidR="00863623" w:rsidRPr="00863623">
        <w:rPr>
          <w:lang w:val="en-US"/>
        </w:rPr>
        <w:t xml:space="preserve">Carb. = carbonate; </w:t>
      </w:r>
      <w:proofErr w:type="spellStart"/>
      <w:r w:rsidR="00863623" w:rsidRPr="00863623">
        <w:rPr>
          <w:lang w:val="en-US"/>
        </w:rPr>
        <w:t>b.s.</w:t>
      </w:r>
      <w:proofErr w:type="spellEnd"/>
      <w:r w:rsidR="00863623" w:rsidRPr="00863623">
        <w:rPr>
          <w:lang w:val="en-US"/>
        </w:rPr>
        <w:t xml:space="preserve"> = below surface.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884"/>
        <w:gridCol w:w="625"/>
        <w:gridCol w:w="645"/>
        <w:gridCol w:w="1071"/>
        <w:gridCol w:w="1448"/>
        <w:gridCol w:w="996"/>
        <w:gridCol w:w="3681"/>
      </w:tblGrid>
      <w:tr w:rsidR="00FF1012" w:rsidRPr="00FF1012" w14:paraId="142DD48D" w14:textId="77777777" w:rsidTr="00FF1012">
        <w:trPr>
          <w:trHeight w:val="207"/>
        </w:trPr>
        <w:tc>
          <w:tcPr>
            <w:tcW w:w="0" w:type="auto"/>
            <w:gridSpan w:val="2"/>
          </w:tcPr>
          <w:p w14:paraId="141D505C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 xml:space="preserve">Depth (m </w:t>
            </w:r>
            <w:proofErr w:type="spellStart"/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b.s.</w:t>
            </w:r>
            <w:proofErr w:type="spellEnd"/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)</w:t>
            </w:r>
          </w:p>
        </w:tc>
        <w:tc>
          <w:tcPr>
            <w:tcW w:w="645" w:type="dxa"/>
            <w:vMerge w:val="restart"/>
          </w:tcPr>
          <w:p w14:paraId="43A09584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Grain size</w:t>
            </w:r>
          </w:p>
        </w:tc>
        <w:tc>
          <w:tcPr>
            <w:tcW w:w="1071" w:type="dxa"/>
            <w:vMerge w:val="restart"/>
          </w:tcPr>
          <w:p w14:paraId="0294B65C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Sorting</w:t>
            </w:r>
          </w:p>
        </w:tc>
        <w:tc>
          <w:tcPr>
            <w:tcW w:w="1448" w:type="dxa"/>
            <w:vMerge w:val="restart"/>
          </w:tcPr>
          <w:p w14:paraId="1E248CE3" w14:textId="77777777" w:rsidR="00E30C1A" w:rsidRPr="00FF1012" w:rsidRDefault="00E30C1A" w:rsidP="001B7B31">
            <w:pPr>
              <w:rPr>
                <w:rFonts w:cstheme="minorHAnsi"/>
                <w:b/>
                <w:sz w:val="18"/>
                <w:szCs w:val="18"/>
                <w:lang w:val="en-US"/>
              </w:rPr>
            </w:pPr>
            <w:proofErr w:type="spellStart"/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Colour</w:t>
            </w:r>
            <w:proofErr w:type="spellEnd"/>
          </w:p>
        </w:tc>
        <w:tc>
          <w:tcPr>
            <w:tcW w:w="995" w:type="dxa"/>
            <w:vMerge w:val="restart"/>
          </w:tcPr>
          <w:p w14:paraId="7B3DB369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Carbonate content</w:t>
            </w:r>
          </w:p>
        </w:tc>
        <w:tc>
          <w:tcPr>
            <w:tcW w:w="3682" w:type="dxa"/>
            <w:vMerge w:val="restart"/>
          </w:tcPr>
          <w:p w14:paraId="0918B6EA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Comment</w:t>
            </w:r>
          </w:p>
        </w:tc>
      </w:tr>
      <w:tr w:rsidR="00FF1012" w:rsidRPr="00FF1012" w14:paraId="49AB2F1D" w14:textId="77777777" w:rsidTr="00FF1012">
        <w:trPr>
          <w:trHeight w:val="206"/>
        </w:trPr>
        <w:tc>
          <w:tcPr>
            <w:tcW w:w="0" w:type="auto"/>
          </w:tcPr>
          <w:p w14:paraId="5D10B519" w14:textId="49DBCBB2" w:rsidR="00E30C1A" w:rsidRPr="00FF1012" w:rsidRDefault="008E6EB6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Decomp</w:t>
            </w:r>
            <w:r w:rsidR="001B7B31" w:rsidRPr="00FF1012">
              <w:rPr>
                <w:rFonts w:cstheme="minorHAnsi"/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0" w:type="auto"/>
          </w:tcPr>
          <w:p w14:paraId="6130CA19" w14:textId="7A151D44" w:rsidR="00E30C1A" w:rsidRPr="00FF1012" w:rsidRDefault="008E6EB6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b/>
                <w:sz w:val="18"/>
                <w:szCs w:val="18"/>
                <w:lang w:val="en-US"/>
              </w:rPr>
              <w:t>Orig.</w:t>
            </w:r>
          </w:p>
        </w:tc>
        <w:tc>
          <w:tcPr>
            <w:tcW w:w="645" w:type="dxa"/>
            <w:vMerge/>
          </w:tcPr>
          <w:p w14:paraId="27C60CC1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071" w:type="dxa"/>
            <w:vMerge/>
          </w:tcPr>
          <w:p w14:paraId="73E422A0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448" w:type="dxa"/>
            <w:vMerge/>
          </w:tcPr>
          <w:p w14:paraId="12113E27" w14:textId="77777777" w:rsidR="00E30C1A" w:rsidRPr="00FF1012" w:rsidRDefault="00E30C1A" w:rsidP="001B7B31">
            <w:pPr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995" w:type="dxa"/>
            <w:vMerge/>
          </w:tcPr>
          <w:p w14:paraId="3A8A128B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3682" w:type="dxa"/>
            <w:vMerge/>
          </w:tcPr>
          <w:p w14:paraId="5DF6370F" w14:textId="77777777" w:rsidR="00E30C1A" w:rsidRPr="00FF1012" w:rsidRDefault="00E30C1A" w:rsidP="00E30C1A">
            <w:pPr>
              <w:jc w:val="both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  <w:tr w:rsidR="00FF1012" w:rsidRPr="00FF1012" w14:paraId="304F0C56" w14:textId="77777777" w:rsidTr="00FF1012">
        <w:tc>
          <w:tcPr>
            <w:tcW w:w="0" w:type="auto"/>
          </w:tcPr>
          <w:p w14:paraId="19E771B5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0.04–</w:t>
            </w:r>
          </w:p>
          <w:p w14:paraId="1238A33C" w14:textId="63DC6A50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0.00</w:t>
            </w:r>
          </w:p>
        </w:tc>
        <w:tc>
          <w:tcPr>
            <w:tcW w:w="0" w:type="auto"/>
          </w:tcPr>
          <w:p w14:paraId="0CC2A9EE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0.22–</w:t>
            </w:r>
          </w:p>
          <w:p w14:paraId="6C8D9F4C" w14:textId="675D98FA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0.15</w:t>
            </w:r>
          </w:p>
        </w:tc>
        <w:tc>
          <w:tcPr>
            <w:tcW w:w="645" w:type="dxa"/>
          </w:tcPr>
          <w:p w14:paraId="10251535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Ut3s2</w:t>
            </w:r>
          </w:p>
        </w:tc>
        <w:tc>
          <w:tcPr>
            <w:tcW w:w="1071" w:type="dxa"/>
          </w:tcPr>
          <w:p w14:paraId="79AB499F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1448" w:type="dxa"/>
          </w:tcPr>
          <w:p w14:paraId="3B3461E2" w14:textId="75D846D1" w:rsidR="00E30C1A" w:rsidRPr="00FF1012" w:rsidRDefault="00E30C1A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3/3 (dark brown)</w:t>
            </w:r>
          </w:p>
        </w:tc>
        <w:tc>
          <w:tcPr>
            <w:tcW w:w="995" w:type="dxa"/>
          </w:tcPr>
          <w:p w14:paraId="639BDE29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6DA6BA89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Upper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humic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soil horizon, many roots</w:t>
            </w:r>
          </w:p>
        </w:tc>
      </w:tr>
      <w:tr w:rsidR="00FF1012" w:rsidRPr="00FF1012" w14:paraId="7351F269" w14:textId="77777777" w:rsidTr="00FF1012">
        <w:tc>
          <w:tcPr>
            <w:tcW w:w="0" w:type="auto"/>
          </w:tcPr>
          <w:p w14:paraId="657FCF0D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0.33–</w:t>
            </w:r>
          </w:p>
          <w:p w14:paraId="712B0E56" w14:textId="5F01DCC8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0.04</w:t>
            </w:r>
          </w:p>
        </w:tc>
        <w:tc>
          <w:tcPr>
            <w:tcW w:w="0" w:type="auto"/>
          </w:tcPr>
          <w:p w14:paraId="7EAD4604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0.46–</w:t>
            </w:r>
          </w:p>
          <w:p w14:paraId="63990EBD" w14:textId="22FDD3A6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0.22</w:t>
            </w:r>
          </w:p>
        </w:tc>
        <w:tc>
          <w:tcPr>
            <w:tcW w:w="645" w:type="dxa"/>
          </w:tcPr>
          <w:p w14:paraId="01D75E27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Ut3s2</w:t>
            </w:r>
          </w:p>
        </w:tc>
        <w:tc>
          <w:tcPr>
            <w:tcW w:w="1071" w:type="dxa"/>
          </w:tcPr>
          <w:p w14:paraId="3E43AA73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1448" w:type="dxa"/>
          </w:tcPr>
          <w:p w14:paraId="44EEE508" w14:textId="71554534" w:rsidR="00E30C1A" w:rsidRPr="00FF1012" w:rsidRDefault="00E30C1A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3/3 (dark brown)</w:t>
            </w:r>
          </w:p>
        </w:tc>
        <w:tc>
          <w:tcPr>
            <w:tcW w:w="995" w:type="dxa"/>
          </w:tcPr>
          <w:p w14:paraId="1BD539ED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5E1C00A7" w14:textId="668DCF53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Compacted towards the bottom, iron oxide stains at the base, fine roots, terrestrial gastropod shell fragments up to 0.8 cm in diameter</w:t>
            </w:r>
          </w:p>
        </w:tc>
      </w:tr>
      <w:tr w:rsidR="00FF1012" w:rsidRPr="00FF1012" w14:paraId="02F869AD" w14:textId="77777777" w:rsidTr="00FF1012">
        <w:tc>
          <w:tcPr>
            <w:tcW w:w="0" w:type="auto"/>
          </w:tcPr>
          <w:p w14:paraId="254F4B6D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0.47–</w:t>
            </w:r>
          </w:p>
          <w:p w14:paraId="0991BC47" w14:textId="7337233A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0.33</w:t>
            </w:r>
          </w:p>
        </w:tc>
        <w:tc>
          <w:tcPr>
            <w:tcW w:w="0" w:type="auto"/>
          </w:tcPr>
          <w:p w14:paraId="10B76782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0.57–</w:t>
            </w:r>
          </w:p>
          <w:p w14:paraId="29CDADFE" w14:textId="586408EE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0.46</w:t>
            </w:r>
          </w:p>
        </w:tc>
        <w:tc>
          <w:tcPr>
            <w:tcW w:w="645" w:type="dxa"/>
          </w:tcPr>
          <w:p w14:paraId="5298A8E3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Ut3</w:t>
            </w:r>
          </w:p>
        </w:tc>
        <w:tc>
          <w:tcPr>
            <w:tcW w:w="1071" w:type="dxa"/>
          </w:tcPr>
          <w:p w14:paraId="4593EE79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Very good</w:t>
            </w:r>
          </w:p>
        </w:tc>
        <w:tc>
          <w:tcPr>
            <w:tcW w:w="1448" w:type="dxa"/>
          </w:tcPr>
          <w:p w14:paraId="573061E9" w14:textId="72A275D6" w:rsidR="00E30C1A" w:rsidRPr="00FF1012" w:rsidRDefault="00E30C1A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4/3 (brown)</w:t>
            </w:r>
          </w:p>
        </w:tc>
        <w:tc>
          <w:tcPr>
            <w:tcW w:w="995" w:type="dxa"/>
          </w:tcPr>
          <w:p w14:paraId="76290C32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1FC5D13A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Terrestrial gastropod shell fragments</w:t>
            </w:r>
          </w:p>
        </w:tc>
      </w:tr>
      <w:tr w:rsidR="00FF1012" w:rsidRPr="00FF1012" w14:paraId="4812D969" w14:textId="77777777" w:rsidTr="00FF1012">
        <w:tc>
          <w:tcPr>
            <w:tcW w:w="0" w:type="auto"/>
          </w:tcPr>
          <w:p w14:paraId="660AC959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0.75–</w:t>
            </w:r>
          </w:p>
          <w:p w14:paraId="1603FC74" w14:textId="539714EE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0.47</w:t>
            </w:r>
          </w:p>
        </w:tc>
        <w:tc>
          <w:tcPr>
            <w:tcW w:w="0" w:type="auto"/>
          </w:tcPr>
          <w:p w14:paraId="1DA5F555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0.80–</w:t>
            </w:r>
          </w:p>
          <w:p w14:paraId="0EFACFE4" w14:textId="670A9FEB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0.57</w:t>
            </w:r>
          </w:p>
        </w:tc>
        <w:tc>
          <w:tcPr>
            <w:tcW w:w="645" w:type="dxa"/>
          </w:tcPr>
          <w:p w14:paraId="47062097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Ut3</w:t>
            </w:r>
          </w:p>
        </w:tc>
        <w:tc>
          <w:tcPr>
            <w:tcW w:w="1071" w:type="dxa"/>
          </w:tcPr>
          <w:p w14:paraId="511D2BA1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Very good</w:t>
            </w:r>
          </w:p>
        </w:tc>
        <w:tc>
          <w:tcPr>
            <w:tcW w:w="1448" w:type="dxa"/>
          </w:tcPr>
          <w:p w14:paraId="671F931B" w14:textId="6004D62C" w:rsidR="00E30C1A" w:rsidRPr="00FF1012" w:rsidRDefault="00E30C1A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7.5YR 2.5/1 (black)</w:t>
            </w:r>
          </w:p>
        </w:tc>
        <w:tc>
          <w:tcPr>
            <w:tcW w:w="995" w:type="dxa"/>
          </w:tcPr>
          <w:p w14:paraId="415B67EC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c2–3</w:t>
            </w:r>
          </w:p>
        </w:tc>
        <w:tc>
          <w:tcPr>
            <w:tcW w:w="3682" w:type="dxa"/>
          </w:tcPr>
          <w:p w14:paraId="6AAE9EE6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Fine roots</w:t>
            </w:r>
          </w:p>
        </w:tc>
      </w:tr>
      <w:tr w:rsidR="00FF1012" w:rsidRPr="00FF1012" w14:paraId="075E0EC9" w14:textId="77777777" w:rsidTr="00FF1012">
        <w:tc>
          <w:tcPr>
            <w:tcW w:w="0" w:type="auto"/>
          </w:tcPr>
          <w:p w14:paraId="647974CC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0.90–</w:t>
            </w:r>
          </w:p>
          <w:p w14:paraId="258819CF" w14:textId="46DB41D5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0.75</w:t>
            </w:r>
          </w:p>
        </w:tc>
        <w:tc>
          <w:tcPr>
            <w:tcW w:w="0" w:type="auto"/>
          </w:tcPr>
          <w:p w14:paraId="5290DCF2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0.92–</w:t>
            </w:r>
          </w:p>
          <w:p w14:paraId="162B74A7" w14:textId="02C17422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0.80</w:t>
            </w:r>
          </w:p>
        </w:tc>
        <w:tc>
          <w:tcPr>
            <w:tcW w:w="645" w:type="dxa"/>
          </w:tcPr>
          <w:p w14:paraId="1C26E68A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Ut3</w:t>
            </w:r>
          </w:p>
        </w:tc>
        <w:tc>
          <w:tcPr>
            <w:tcW w:w="1071" w:type="dxa"/>
          </w:tcPr>
          <w:p w14:paraId="1B66F4A2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Very good</w:t>
            </w:r>
          </w:p>
        </w:tc>
        <w:tc>
          <w:tcPr>
            <w:tcW w:w="1448" w:type="dxa"/>
          </w:tcPr>
          <w:p w14:paraId="57C39CAE" w14:textId="34E47C00" w:rsidR="00E30C1A" w:rsidRPr="00FF1012" w:rsidRDefault="00E30C1A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GLEY1 2.5/N (black)</w:t>
            </w:r>
          </w:p>
        </w:tc>
        <w:tc>
          <w:tcPr>
            <w:tcW w:w="995" w:type="dxa"/>
          </w:tcPr>
          <w:p w14:paraId="065E9109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c1</w:t>
            </w:r>
          </w:p>
        </w:tc>
        <w:tc>
          <w:tcPr>
            <w:tcW w:w="3682" w:type="dxa"/>
          </w:tcPr>
          <w:p w14:paraId="74EEC73B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Fine roots</w:t>
            </w:r>
          </w:p>
        </w:tc>
      </w:tr>
      <w:tr w:rsidR="00FF1012" w:rsidRPr="00FF1012" w14:paraId="341521AB" w14:textId="77777777" w:rsidTr="00FF1012">
        <w:tc>
          <w:tcPr>
            <w:tcW w:w="0" w:type="auto"/>
          </w:tcPr>
          <w:p w14:paraId="0AA497BB" w14:textId="77777777" w:rsidR="00E30C1A" w:rsidRPr="00FF1012" w:rsidRDefault="00E30C1A" w:rsidP="00E30C1A">
            <w:pPr>
              <w:ind w:left="510" w:hanging="518"/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1.00–</w:t>
            </w:r>
          </w:p>
          <w:p w14:paraId="6D2AA178" w14:textId="2282AFF2" w:rsidR="00E30C1A" w:rsidRPr="00FF1012" w:rsidRDefault="00E30C1A" w:rsidP="00E30C1A">
            <w:pPr>
              <w:ind w:left="510" w:hanging="518"/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0.90</w:t>
            </w:r>
          </w:p>
        </w:tc>
        <w:tc>
          <w:tcPr>
            <w:tcW w:w="0" w:type="auto"/>
          </w:tcPr>
          <w:p w14:paraId="308C38E2" w14:textId="77777777" w:rsidR="00E30C1A" w:rsidRPr="00FF1012" w:rsidRDefault="00E30C1A" w:rsidP="00E30C1A">
            <w:pPr>
              <w:ind w:left="510" w:hanging="518"/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1.00–</w:t>
            </w:r>
          </w:p>
          <w:p w14:paraId="3E69DB4F" w14:textId="1A790A48" w:rsidR="00E30C1A" w:rsidRPr="00FF1012" w:rsidRDefault="00E30C1A" w:rsidP="00E30C1A">
            <w:pPr>
              <w:ind w:left="510" w:hanging="518"/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0.92</w:t>
            </w:r>
          </w:p>
        </w:tc>
        <w:tc>
          <w:tcPr>
            <w:tcW w:w="645" w:type="dxa"/>
          </w:tcPr>
          <w:p w14:paraId="7E0F3891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Peat</w:t>
            </w:r>
          </w:p>
        </w:tc>
        <w:tc>
          <w:tcPr>
            <w:tcW w:w="1071" w:type="dxa"/>
          </w:tcPr>
          <w:p w14:paraId="28FA0ED5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  <w:tc>
          <w:tcPr>
            <w:tcW w:w="1448" w:type="dxa"/>
          </w:tcPr>
          <w:p w14:paraId="1C17DA79" w14:textId="205F95B6" w:rsidR="00E30C1A" w:rsidRPr="00FF1012" w:rsidRDefault="00E30C1A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5R 1/1 (reddish black)</w:t>
            </w:r>
          </w:p>
        </w:tc>
        <w:tc>
          <w:tcPr>
            <w:tcW w:w="995" w:type="dxa"/>
          </w:tcPr>
          <w:p w14:paraId="5A25064F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c1–2</w:t>
            </w:r>
          </w:p>
        </w:tc>
        <w:tc>
          <w:tcPr>
            <w:tcW w:w="3682" w:type="dxa"/>
          </w:tcPr>
          <w:p w14:paraId="596FE0EF" w14:textId="77777777" w:rsidR="00E30C1A" w:rsidRPr="00FF1012" w:rsidRDefault="00E30C1A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Pure peat with very thin silt laminae </w:t>
            </w:r>
          </w:p>
        </w:tc>
      </w:tr>
      <w:tr w:rsidR="00F617A7" w:rsidRPr="00FF1012" w14:paraId="018D6F2D" w14:textId="77777777" w:rsidTr="00E30C1A">
        <w:tc>
          <w:tcPr>
            <w:tcW w:w="0" w:type="auto"/>
            <w:gridSpan w:val="2"/>
          </w:tcPr>
          <w:p w14:paraId="29B965B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1.32–1.00</w:t>
            </w:r>
          </w:p>
        </w:tc>
        <w:tc>
          <w:tcPr>
            <w:tcW w:w="0" w:type="auto"/>
            <w:gridSpan w:val="5"/>
          </w:tcPr>
          <w:p w14:paraId="48806AC9" w14:textId="77777777" w:rsidR="00F617A7" w:rsidRPr="00FF1012" w:rsidRDefault="00F617A7" w:rsidP="001B7B31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Disturbed</w:t>
            </w:r>
          </w:p>
        </w:tc>
      </w:tr>
      <w:tr w:rsidR="00FF1012" w:rsidRPr="00FF1012" w14:paraId="243F9445" w14:textId="77777777" w:rsidTr="00FF1012">
        <w:tc>
          <w:tcPr>
            <w:tcW w:w="0" w:type="auto"/>
            <w:gridSpan w:val="2"/>
          </w:tcPr>
          <w:p w14:paraId="29EEAFC5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1.36–1.32</w:t>
            </w:r>
          </w:p>
        </w:tc>
        <w:tc>
          <w:tcPr>
            <w:tcW w:w="645" w:type="dxa"/>
          </w:tcPr>
          <w:p w14:paraId="44D9E8A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Peat</w:t>
            </w:r>
          </w:p>
        </w:tc>
        <w:tc>
          <w:tcPr>
            <w:tcW w:w="1071" w:type="dxa"/>
          </w:tcPr>
          <w:p w14:paraId="76BFADC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  <w:tc>
          <w:tcPr>
            <w:tcW w:w="1448" w:type="dxa"/>
          </w:tcPr>
          <w:p w14:paraId="327A1EDB" w14:textId="4B9F19DD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5R 1/1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(reddish black)</w:t>
            </w:r>
          </w:p>
        </w:tc>
        <w:tc>
          <w:tcPr>
            <w:tcW w:w="995" w:type="dxa"/>
          </w:tcPr>
          <w:p w14:paraId="11FE8BB5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c1–2</w:t>
            </w:r>
          </w:p>
        </w:tc>
        <w:tc>
          <w:tcPr>
            <w:tcW w:w="3682" w:type="dxa"/>
          </w:tcPr>
          <w:p w14:paraId="6D42518E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Pure peat with very thin whitish silt laminae</w:t>
            </w:r>
          </w:p>
        </w:tc>
      </w:tr>
      <w:tr w:rsidR="00FF1012" w:rsidRPr="00FF1012" w14:paraId="7575EF80" w14:textId="77777777" w:rsidTr="00FF1012">
        <w:tc>
          <w:tcPr>
            <w:tcW w:w="0" w:type="auto"/>
            <w:gridSpan w:val="2"/>
          </w:tcPr>
          <w:p w14:paraId="3627F342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1.39–1.36</w:t>
            </w:r>
          </w:p>
        </w:tc>
        <w:tc>
          <w:tcPr>
            <w:tcW w:w="645" w:type="dxa"/>
          </w:tcPr>
          <w:p w14:paraId="35ABFCC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Ut2</w:t>
            </w:r>
          </w:p>
        </w:tc>
        <w:tc>
          <w:tcPr>
            <w:tcW w:w="1071" w:type="dxa"/>
          </w:tcPr>
          <w:p w14:paraId="220E0570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Good</w:t>
            </w:r>
          </w:p>
        </w:tc>
        <w:tc>
          <w:tcPr>
            <w:tcW w:w="1448" w:type="dxa"/>
          </w:tcPr>
          <w:p w14:paraId="0EF35FAD" w14:textId="59FADDE7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3/4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(dark yellowish brown)</w:t>
            </w:r>
          </w:p>
        </w:tc>
        <w:tc>
          <w:tcPr>
            <w:tcW w:w="995" w:type="dxa"/>
          </w:tcPr>
          <w:p w14:paraId="29AA15F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7D1A4FD7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Whitish silt with occasional iron oxide stains and minor organic content</w:t>
            </w:r>
          </w:p>
        </w:tc>
      </w:tr>
      <w:tr w:rsidR="00FF1012" w:rsidRPr="00FF1012" w14:paraId="5DA2B2A4" w14:textId="77777777" w:rsidTr="00FF1012">
        <w:tc>
          <w:tcPr>
            <w:tcW w:w="0" w:type="auto"/>
            <w:gridSpan w:val="2"/>
          </w:tcPr>
          <w:p w14:paraId="4872003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1.53–1.39</w:t>
            </w:r>
          </w:p>
        </w:tc>
        <w:tc>
          <w:tcPr>
            <w:tcW w:w="645" w:type="dxa"/>
          </w:tcPr>
          <w:p w14:paraId="587EAAB9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Ut1</w:t>
            </w:r>
          </w:p>
        </w:tc>
        <w:tc>
          <w:tcPr>
            <w:tcW w:w="1071" w:type="dxa"/>
          </w:tcPr>
          <w:p w14:paraId="0E686143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Good</w:t>
            </w:r>
          </w:p>
        </w:tc>
        <w:tc>
          <w:tcPr>
            <w:tcW w:w="1448" w:type="dxa"/>
          </w:tcPr>
          <w:p w14:paraId="556809F3" w14:textId="7D73537F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10YR 4/4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(dark yellowish brown)</w:t>
            </w:r>
          </w:p>
        </w:tc>
        <w:tc>
          <w:tcPr>
            <w:tcW w:w="995" w:type="dxa"/>
          </w:tcPr>
          <w:p w14:paraId="13529B7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c5</w:t>
            </w:r>
          </w:p>
        </w:tc>
        <w:tc>
          <w:tcPr>
            <w:tcW w:w="3682" w:type="dxa"/>
          </w:tcPr>
          <w:p w14:paraId="632355E2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Iron and manganese oxide stains</w:t>
            </w:r>
          </w:p>
        </w:tc>
      </w:tr>
      <w:tr w:rsidR="00FF1012" w:rsidRPr="00FF1012" w14:paraId="4A8C82E5" w14:textId="77777777" w:rsidTr="00FF1012">
        <w:tc>
          <w:tcPr>
            <w:tcW w:w="0" w:type="auto"/>
            <w:gridSpan w:val="2"/>
          </w:tcPr>
          <w:p w14:paraId="45AC1AD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2.00–1.53</w:t>
            </w:r>
          </w:p>
        </w:tc>
        <w:tc>
          <w:tcPr>
            <w:tcW w:w="645" w:type="dxa"/>
          </w:tcPr>
          <w:p w14:paraId="768F6F97" w14:textId="61868205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Ut3–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>Ut</w:t>
            </w:r>
            <w:r w:rsidRPr="00FF1012">
              <w:rPr>
                <w:rFonts w:cstheme="minorHAnsi"/>
                <w:sz w:val="18"/>
                <w:szCs w:val="18"/>
                <w:lang w:val="en-US"/>
              </w:rPr>
              <w:t>4</w:t>
            </w:r>
          </w:p>
        </w:tc>
        <w:tc>
          <w:tcPr>
            <w:tcW w:w="1071" w:type="dxa"/>
          </w:tcPr>
          <w:p w14:paraId="77B8F5D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Good</w:t>
            </w:r>
          </w:p>
        </w:tc>
        <w:tc>
          <w:tcPr>
            <w:tcW w:w="1448" w:type="dxa"/>
          </w:tcPr>
          <w:p w14:paraId="0DBCB218" w14:textId="0C30E21C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2.5Y 4/3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(olive brown)</w:t>
            </w:r>
          </w:p>
        </w:tc>
        <w:tc>
          <w:tcPr>
            <w:tcW w:w="995" w:type="dxa"/>
          </w:tcPr>
          <w:p w14:paraId="1B090CF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45438685" w14:textId="04A04041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Fine roots, large root fragment at 1.90–1.85 m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b.s.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, some flat, rounded gravel components at 1.75–1.70 m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b.s.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(up to 3 cm</w:t>
            </w:r>
            <w:r w:rsidR="00D156B3" w:rsidRPr="00FF1012">
              <w:rPr>
                <w:rFonts w:cstheme="minorHAnsi"/>
                <w:sz w:val="18"/>
                <w:szCs w:val="18"/>
                <w:lang w:val="en-US"/>
              </w:rPr>
              <w:t xml:space="preserve"> in diameter</w:t>
            </w:r>
            <w:r w:rsidRPr="00FF1012">
              <w:rPr>
                <w:rFonts w:cstheme="minorHAnsi"/>
                <w:sz w:val="18"/>
                <w:szCs w:val="18"/>
                <w:lang w:val="en-US"/>
              </w:rPr>
              <w:t>)</w:t>
            </w:r>
          </w:p>
        </w:tc>
      </w:tr>
      <w:tr w:rsidR="00F617A7" w:rsidRPr="00FF1012" w14:paraId="7AE00CD9" w14:textId="77777777" w:rsidTr="00E30C1A">
        <w:tc>
          <w:tcPr>
            <w:tcW w:w="0" w:type="auto"/>
            <w:gridSpan w:val="2"/>
          </w:tcPr>
          <w:p w14:paraId="0B865839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2.30–2.00</w:t>
            </w:r>
          </w:p>
        </w:tc>
        <w:tc>
          <w:tcPr>
            <w:tcW w:w="0" w:type="auto"/>
            <w:gridSpan w:val="5"/>
          </w:tcPr>
          <w:p w14:paraId="3BF32BB2" w14:textId="77777777" w:rsidR="00F617A7" w:rsidRPr="00FF1012" w:rsidRDefault="00F617A7" w:rsidP="001B7B31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Disturbed</w:t>
            </w:r>
          </w:p>
        </w:tc>
      </w:tr>
      <w:tr w:rsidR="00FF1012" w:rsidRPr="00FF1012" w14:paraId="2D102A18" w14:textId="77777777" w:rsidTr="00FF1012">
        <w:tc>
          <w:tcPr>
            <w:tcW w:w="0" w:type="auto"/>
            <w:gridSpan w:val="2"/>
          </w:tcPr>
          <w:p w14:paraId="0059E216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2.58–2.30</w:t>
            </w:r>
          </w:p>
        </w:tc>
        <w:tc>
          <w:tcPr>
            <w:tcW w:w="645" w:type="dxa"/>
          </w:tcPr>
          <w:p w14:paraId="13432635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mSgS</w:t>
            </w:r>
            <w:proofErr w:type="spellEnd"/>
          </w:p>
        </w:tc>
        <w:tc>
          <w:tcPr>
            <w:tcW w:w="1071" w:type="dxa"/>
          </w:tcPr>
          <w:p w14:paraId="121D8C49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1448" w:type="dxa"/>
          </w:tcPr>
          <w:p w14:paraId="129B83E0" w14:textId="780C54D5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2.5Y 7/8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(yellow)</w:t>
            </w:r>
          </w:p>
        </w:tc>
        <w:tc>
          <w:tcPr>
            <w:tcW w:w="995" w:type="dxa"/>
          </w:tcPr>
          <w:p w14:paraId="731EEC9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c3–4</w:t>
            </w:r>
          </w:p>
        </w:tc>
        <w:tc>
          <w:tcPr>
            <w:tcW w:w="3682" w:type="dxa"/>
          </w:tcPr>
          <w:p w14:paraId="046836EF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Some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fG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components, partly well rounded</w:t>
            </w:r>
          </w:p>
        </w:tc>
      </w:tr>
      <w:tr w:rsidR="00FF1012" w:rsidRPr="00FF1012" w14:paraId="00B700BB" w14:textId="77777777" w:rsidTr="00FF1012">
        <w:tc>
          <w:tcPr>
            <w:tcW w:w="0" w:type="auto"/>
            <w:gridSpan w:val="2"/>
          </w:tcPr>
          <w:p w14:paraId="602BA831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2.78–2.58</w:t>
            </w:r>
          </w:p>
        </w:tc>
        <w:tc>
          <w:tcPr>
            <w:tcW w:w="645" w:type="dxa"/>
          </w:tcPr>
          <w:p w14:paraId="05E058F7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mSgS</w:t>
            </w:r>
            <w:proofErr w:type="spellEnd"/>
          </w:p>
        </w:tc>
        <w:tc>
          <w:tcPr>
            <w:tcW w:w="1071" w:type="dxa"/>
          </w:tcPr>
          <w:p w14:paraId="0AC1A432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1448" w:type="dxa"/>
          </w:tcPr>
          <w:p w14:paraId="41C4C8F0" w14:textId="578F1CDE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5Y 5/1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(gray)</w:t>
            </w:r>
          </w:p>
        </w:tc>
        <w:tc>
          <w:tcPr>
            <w:tcW w:w="995" w:type="dxa"/>
          </w:tcPr>
          <w:p w14:paraId="355D7090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c3–4</w:t>
            </w:r>
          </w:p>
        </w:tc>
        <w:tc>
          <w:tcPr>
            <w:tcW w:w="3682" w:type="dxa"/>
          </w:tcPr>
          <w:p w14:paraId="5CB401D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Some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fG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components, partly well rounded</w:t>
            </w:r>
          </w:p>
        </w:tc>
      </w:tr>
      <w:tr w:rsidR="00F617A7" w:rsidRPr="00FF1012" w14:paraId="7E64A78E" w14:textId="77777777" w:rsidTr="00E30C1A">
        <w:tc>
          <w:tcPr>
            <w:tcW w:w="0" w:type="auto"/>
            <w:gridSpan w:val="2"/>
          </w:tcPr>
          <w:p w14:paraId="07A3A9D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3.00–2.78</w:t>
            </w:r>
          </w:p>
        </w:tc>
        <w:tc>
          <w:tcPr>
            <w:tcW w:w="0" w:type="auto"/>
            <w:gridSpan w:val="5"/>
          </w:tcPr>
          <w:p w14:paraId="2CB6DDB8" w14:textId="77777777" w:rsidR="00F617A7" w:rsidRPr="00FF1012" w:rsidRDefault="00F617A7" w:rsidP="00E30C1A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Core loss</w:t>
            </w:r>
          </w:p>
        </w:tc>
      </w:tr>
      <w:tr w:rsidR="00FF1012" w:rsidRPr="00FF1012" w14:paraId="508D3A94" w14:textId="77777777" w:rsidTr="00FF1012">
        <w:tc>
          <w:tcPr>
            <w:tcW w:w="0" w:type="auto"/>
            <w:gridSpan w:val="2"/>
          </w:tcPr>
          <w:p w14:paraId="767CF49F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3.85–3.00</w:t>
            </w:r>
          </w:p>
        </w:tc>
        <w:tc>
          <w:tcPr>
            <w:tcW w:w="645" w:type="dxa"/>
          </w:tcPr>
          <w:p w14:paraId="32C16DE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mSgS</w:t>
            </w:r>
            <w:proofErr w:type="spellEnd"/>
          </w:p>
        </w:tc>
        <w:tc>
          <w:tcPr>
            <w:tcW w:w="1071" w:type="dxa"/>
          </w:tcPr>
          <w:p w14:paraId="41A2E1CF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1448" w:type="dxa"/>
          </w:tcPr>
          <w:p w14:paraId="20BD8B55" w14:textId="35CB7DA7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5Y 5/1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(gray)</w:t>
            </w:r>
          </w:p>
        </w:tc>
        <w:tc>
          <w:tcPr>
            <w:tcW w:w="995" w:type="dxa"/>
          </w:tcPr>
          <w:p w14:paraId="2296FA25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1507351C" w14:textId="6D1E48F8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Some limestone gravel components; </w:t>
            </w:r>
            <w:r w:rsidR="00FF1012">
              <w:rPr>
                <w:rFonts w:cstheme="minorHAnsi"/>
                <w:sz w:val="18"/>
                <w:szCs w:val="18"/>
                <w:lang w:val="en-US"/>
              </w:rPr>
              <w:t>s</w:t>
            </w:r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ection 3.75–3.55 m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b.s.</w:t>
            </w:r>
            <w:proofErr w:type="spellEnd"/>
            <w:r w:rsidRPr="00FF1012">
              <w:rPr>
                <w:rFonts w:cstheme="minorHAnsi"/>
                <w:sz w:val="18"/>
                <w:szCs w:val="18"/>
                <w:lang w:val="en-US"/>
              </w:rPr>
              <w:t xml:space="preserve"> dislocated to 3.90–3.70 m </w:t>
            </w: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b.s.</w:t>
            </w:r>
            <w:proofErr w:type="spellEnd"/>
          </w:p>
        </w:tc>
      </w:tr>
      <w:tr w:rsidR="00F617A7" w:rsidRPr="00FF1012" w14:paraId="3F3E02C7" w14:textId="77777777" w:rsidTr="00E30C1A">
        <w:tc>
          <w:tcPr>
            <w:tcW w:w="0" w:type="auto"/>
            <w:gridSpan w:val="2"/>
          </w:tcPr>
          <w:p w14:paraId="550D1D93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4.00–3.85</w:t>
            </w:r>
          </w:p>
        </w:tc>
        <w:tc>
          <w:tcPr>
            <w:tcW w:w="0" w:type="auto"/>
            <w:gridSpan w:val="5"/>
          </w:tcPr>
          <w:p w14:paraId="73347A20" w14:textId="77777777" w:rsidR="00F617A7" w:rsidRPr="00FF1012" w:rsidRDefault="00F617A7" w:rsidP="001B7B31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Core loss</w:t>
            </w:r>
          </w:p>
        </w:tc>
      </w:tr>
      <w:tr w:rsidR="00FF1012" w:rsidRPr="00FF1012" w14:paraId="304E92BD" w14:textId="77777777" w:rsidTr="00FF1012">
        <w:tc>
          <w:tcPr>
            <w:tcW w:w="0" w:type="auto"/>
            <w:gridSpan w:val="2"/>
          </w:tcPr>
          <w:p w14:paraId="48FD6E86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4.29–4.00</w:t>
            </w:r>
          </w:p>
        </w:tc>
        <w:tc>
          <w:tcPr>
            <w:tcW w:w="645" w:type="dxa"/>
          </w:tcPr>
          <w:p w14:paraId="3D85E98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proofErr w:type="spellStart"/>
            <w:r w:rsidRPr="00FF1012">
              <w:rPr>
                <w:rFonts w:cstheme="minorHAnsi"/>
                <w:sz w:val="18"/>
                <w:szCs w:val="18"/>
                <w:lang w:val="en-US"/>
              </w:rPr>
              <w:t>mSgS</w:t>
            </w:r>
            <w:proofErr w:type="spellEnd"/>
          </w:p>
        </w:tc>
        <w:tc>
          <w:tcPr>
            <w:tcW w:w="1071" w:type="dxa"/>
          </w:tcPr>
          <w:p w14:paraId="555D2B53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</w:t>
            </w:r>
          </w:p>
        </w:tc>
        <w:tc>
          <w:tcPr>
            <w:tcW w:w="1448" w:type="dxa"/>
          </w:tcPr>
          <w:p w14:paraId="7253E0F9" w14:textId="18D7E145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5Y 5/1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(gray)</w:t>
            </w:r>
          </w:p>
        </w:tc>
        <w:tc>
          <w:tcPr>
            <w:tcW w:w="995" w:type="dxa"/>
          </w:tcPr>
          <w:p w14:paraId="16EA97C9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40CDC01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Some limestone gravel components (up to 4.5 cm), well rounded</w:t>
            </w:r>
          </w:p>
        </w:tc>
      </w:tr>
      <w:tr w:rsidR="00FF1012" w:rsidRPr="00FF1012" w14:paraId="0939F75D" w14:textId="77777777" w:rsidTr="00FF1012">
        <w:tc>
          <w:tcPr>
            <w:tcW w:w="0" w:type="auto"/>
            <w:gridSpan w:val="2"/>
          </w:tcPr>
          <w:p w14:paraId="51601D79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4.52–4.29</w:t>
            </w:r>
          </w:p>
        </w:tc>
        <w:tc>
          <w:tcPr>
            <w:tcW w:w="645" w:type="dxa"/>
          </w:tcPr>
          <w:p w14:paraId="6F57895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Gs3</w:t>
            </w:r>
          </w:p>
        </w:tc>
        <w:tc>
          <w:tcPr>
            <w:tcW w:w="1071" w:type="dxa"/>
          </w:tcPr>
          <w:p w14:paraId="0C3DAFE5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1448" w:type="dxa"/>
          </w:tcPr>
          <w:p w14:paraId="3591A874" w14:textId="4E2F706E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Variable</w:t>
            </w:r>
          </w:p>
        </w:tc>
        <w:tc>
          <w:tcPr>
            <w:tcW w:w="995" w:type="dxa"/>
          </w:tcPr>
          <w:p w14:paraId="2FF82FD3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3682" w:type="dxa"/>
          </w:tcPr>
          <w:p w14:paraId="5F4F88A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More components, less matrix compared to overlying section</w:t>
            </w:r>
          </w:p>
        </w:tc>
      </w:tr>
      <w:tr w:rsidR="00FF1012" w:rsidRPr="00FF1012" w14:paraId="1FC7B25A" w14:textId="77777777" w:rsidTr="00FF1012">
        <w:tc>
          <w:tcPr>
            <w:tcW w:w="0" w:type="auto"/>
            <w:gridSpan w:val="2"/>
          </w:tcPr>
          <w:p w14:paraId="0FD360F6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4.95–4.52</w:t>
            </w:r>
          </w:p>
        </w:tc>
        <w:tc>
          <w:tcPr>
            <w:tcW w:w="645" w:type="dxa"/>
          </w:tcPr>
          <w:p w14:paraId="3B3B7D5B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Gs4</w:t>
            </w:r>
          </w:p>
        </w:tc>
        <w:tc>
          <w:tcPr>
            <w:tcW w:w="1071" w:type="dxa"/>
          </w:tcPr>
          <w:p w14:paraId="7444EA8A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Poor</w:t>
            </w:r>
          </w:p>
        </w:tc>
        <w:tc>
          <w:tcPr>
            <w:tcW w:w="1448" w:type="dxa"/>
          </w:tcPr>
          <w:p w14:paraId="12E6B236" w14:textId="77777777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Variable</w:t>
            </w:r>
          </w:p>
        </w:tc>
        <w:tc>
          <w:tcPr>
            <w:tcW w:w="995" w:type="dxa"/>
          </w:tcPr>
          <w:p w14:paraId="374F81AF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n/a</w:t>
            </w:r>
          </w:p>
        </w:tc>
        <w:tc>
          <w:tcPr>
            <w:tcW w:w="3682" w:type="dxa"/>
          </w:tcPr>
          <w:p w14:paraId="002ED5AB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Dominated by gravel components</w:t>
            </w:r>
          </w:p>
        </w:tc>
      </w:tr>
      <w:tr w:rsidR="00FF1012" w:rsidRPr="00FF1012" w14:paraId="64691F4C" w14:textId="77777777" w:rsidTr="00FF1012">
        <w:tc>
          <w:tcPr>
            <w:tcW w:w="0" w:type="auto"/>
            <w:gridSpan w:val="2"/>
          </w:tcPr>
          <w:p w14:paraId="4B11E722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5.00–4.95</w:t>
            </w:r>
          </w:p>
        </w:tc>
        <w:tc>
          <w:tcPr>
            <w:tcW w:w="645" w:type="dxa"/>
          </w:tcPr>
          <w:p w14:paraId="08DCF3AC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Sg4</w:t>
            </w:r>
          </w:p>
        </w:tc>
        <w:tc>
          <w:tcPr>
            <w:tcW w:w="1071" w:type="dxa"/>
          </w:tcPr>
          <w:p w14:paraId="1F7CCBA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Moderately well</w:t>
            </w:r>
          </w:p>
        </w:tc>
        <w:tc>
          <w:tcPr>
            <w:tcW w:w="1448" w:type="dxa"/>
          </w:tcPr>
          <w:p w14:paraId="119E7C8C" w14:textId="232C720B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5Y 5/1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(gray)</w:t>
            </w:r>
          </w:p>
        </w:tc>
        <w:tc>
          <w:tcPr>
            <w:tcW w:w="995" w:type="dxa"/>
          </w:tcPr>
          <w:p w14:paraId="081CD264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54BFFD66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-</w:t>
            </w:r>
          </w:p>
        </w:tc>
      </w:tr>
      <w:tr w:rsidR="00FF1012" w:rsidRPr="00FF1012" w14:paraId="1198A539" w14:textId="77777777" w:rsidTr="00FF1012">
        <w:tc>
          <w:tcPr>
            <w:tcW w:w="0" w:type="auto"/>
            <w:gridSpan w:val="2"/>
          </w:tcPr>
          <w:p w14:paraId="2FE2A05F" w14:textId="02543F04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5.2</w:t>
            </w:r>
            <w:r w:rsidR="003B2F1C">
              <w:rPr>
                <w:rFonts w:cstheme="minorHAnsi"/>
                <w:sz w:val="18"/>
                <w:szCs w:val="18"/>
                <w:lang w:val="en-US"/>
              </w:rPr>
              <w:t>0</w:t>
            </w:r>
            <w:r w:rsidRPr="00FF1012">
              <w:rPr>
                <w:rFonts w:cstheme="minorHAnsi"/>
                <w:sz w:val="18"/>
                <w:szCs w:val="18"/>
                <w:lang w:val="en-US"/>
              </w:rPr>
              <w:t>–5.00</w:t>
            </w:r>
          </w:p>
        </w:tc>
        <w:tc>
          <w:tcPr>
            <w:tcW w:w="645" w:type="dxa"/>
          </w:tcPr>
          <w:p w14:paraId="242F165C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Sg2</w:t>
            </w:r>
          </w:p>
        </w:tc>
        <w:tc>
          <w:tcPr>
            <w:tcW w:w="1071" w:type="dxa"/>
          </w:tcPr>
          <w:p w14:paraId="3D798397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Very poor</w:t>
            </w:r>
          </w:p>
        </w:tc>
        <w:tc>
          <w:tcPr>
            <w:tcW w:w="1448" w:type="dxa"/>
          </w:tcPr>
          <w:p w14:paraId="79BA0C39" w14:textId="10D959BF" w:rsidR="00F617A7" w:rsidRPr="00FF1012" w:rsidRDefault="00F617A7" w:rsidP="001B7B31">
            <w:pPr>
              <w:rPr>
                <w:sz w:val="18"/>
                <w:szCs w:val="18"/>
                <w:lang w:val="de-DE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5Y 5/1</w:t>
            </w:r>
            <w:r w:rsidR="0086650D" w:rsidRPr="00FF1012">
              <w:rPr>
                <w:sz w:val="18"/>
                <w:szCs w:val="18"/>
                <w:lang w:val="de-DE"/>
              </w:rPr>
              <w:t xml:space="preserve"> 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>(gray)</w:t>
            </w:r>
          </w:p>
        </w:tc>
        <w:tc>
          <w:tcPr>
            <w:tcW w:w="995" w:type="dxa"/>
          </w:tcPr>
          <w:p w14:paraId="7173D4C6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03B6A9B1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Sandy matrix</w:t>
            </w:r>
          </w:p>
        </w:tc>
      </w:tr>
      <w:tr w:rsidR="00FF1012" w:rsidRPr="00FF1012" w14:paraId="5E38B41E" w14:textId="77777777" w:rsidTr="00FF1012">
        <w:tc>
          <w:tcPr>
            <w:tcW w:w="0" w:type="auto"/>
            <w:gridSpan w:val="2"/>
          </w:tcPr>
          <w:p w14:paraId="28073ED8" w14:textId="49853AC0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5.43–5.2</w:t>
            </w:r>
            <w:r w:rsidR="003B2F1C">
              <w:rPr>
                <w:rFonts w:cstheme="minorHAnsi"/>
                <w:sz w:val="18"/>
                <w:szCs w:val="18"/>
                <w:lang w:val="en-US"/>
              </w:rPr>
              <w:t>0</w:t>
            </w:r>
          </w:p>
        </w:tc>
        <w:tc>
          <w:tcPr>
            <w:tcW w:w="645" w:type="dxa"/>
          </w:tcPr>
          <w:p w14:paraId="3902B4B8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Sg1</w:t>
            </w:r>
          </w:p>
        </w:tc>
        <w:tc>
          <w:tcPr>
            <w:tcW w:w="1071" w:type="dxa"/>
          </w:tcPr>
          <w:p w14:paraId="37DBBEED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Moderately well</w:t>
            </w:r>
          </w:p>
        </w:tc>
        <w:tc>
          <w:tcPr>
            <w:tcW w:w="1448" w:type="dxa"/>
          </w:tcPr>
          <w:p w14:paraId="043859E6" w14:textId="77777777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Variable</w:t>
            </w:r>
          </w:p>
        </w:tc>
        <w:tc>
          <w:tcPr>
            <w:tcW w:w="995" w:type="dxa"/>
          </w:tcPr>
          <w:p w14:paraId="00DD9131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4F17C6F6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Lower concentration of components compared to overlying section</w:t>
            </w:r>
          </w:p>
        </w:tc>
      </w:tr>
      <w:tr w:rsidR="00FF1012" w:rsidRPr="00FF1012" w14:paraId="0FA75916" w14:textId="77777777" w:rsidTr="00FF1012">
        <w:tc>
          <w:tcPr>
            <w:tcW w:w="0" w:type="auto"/>
            <w:gridSpan w:val="2"/>
          </w:tcPr>
          <w:p w14:paraId="4062C5A7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5.45–5.43</w:t>
            </w:r>
          </w:p>
        </w:tc>
        <w:tc>
          <w:tcPr>
            <w:tcW w:w="645" w:type="dxa"/>
          </w:tcPr>
          <w:p w14:paraId="284580F2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Fsgu2</w:t>
            </w:r>
          </w:p>
        </w:tc>
        <w:tc>
          <w:tcPr>
            <w:tcW w:w="1071" w:type="dxa"/>
          </w:tcPr>
          <w:p w14:paraId="0D707F43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Good</w:t>
            </w:r>
          </w:p>
        </w:tc>
        <w:tc>
          <w:tcPr>
            <w:tcW w:w="1448" w:type="dxa"/>
          </w:tcPr>
          <w:p w14:paraId="2FCEDB6C" w14:textId="41B38881" w:rsidR="00F617A7" w:rsidRPr="00FF1012" w:rsidRDefault="00F617A7" w:rsidP="001B7B3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5Y 4/1</w:t>
            </w:r>
            <w:r w:rsidR="0086650D" w:rsidRPr="00FF1012">
              <w:rPr>
                <w:rFonts w:cstheme="minorHAnsi"/>
                <w:sz w:val="18"/>
                <w:szCs w:val="18"/>
                <w:lang w:val="en-US"/>
              </w:rPr>
              <w:t xml:space="preserve"> (dark gray)</w:t>
            </w:r>
          </w:p>
        </w:tc>
        <w:tc>
          <w:tcPr>
            <w:tcW w:w="995" w:type="dxa"/>
          </w:tcPr>
          <w:p w14:paraId="2DC48CE9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c4</w:t>
            </w:r>
          </w:p>
        </w:tc>
        <w:tc>
          <w:tcPr>
            <w:tcW w:w="3682" w:type="dxa"/>
          </w:tcPr>
          <w:p w14:paraId="685E95D7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Finer lens/laminae</w:t>
            </w:r>
          </w:p>
        </w:tc>
      </w:tr>
      <w:tr w:rsidR="00F617A7" w:rsidRPr="00FF1012" w14:paraId="286FC189" w14:textId="77777777" w:rsidTr="00E30C1A">
        <w:tc>
          <w:tcPr>
            <w:tcW w:w="0" w:type="auto"/>
            <w:gridSpan w:val="2"/>
          </w:tcPr>
          <w:p w14:paraId="22115DC3" w14:textId="77777777" w:rsidR="00F617A7" w:rsidRPr="00FF1012" w:rsidRDefault="00F617A7" w:rsidP="00E30C1A">
            <w:pPr>
              <w:jc w:val="both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6.00–5.45</w:t>
            </w:r>
          </w:p>
        </w:tc>
        <w:tc>
          <w:tcPr>
            <w:tcW w:w="0" w:type="auto"/>
            <w:gridSpan w:val="5"/>
          </w:tcPr>
          <w:p w14:paraId="0F46C13C" w14:textId="77777777" w:rsidR="00F617A7" w:rsidRPr="00FF1012" w:rsidRDefault="00F617A7" w:rsidP="001B7B31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FF1012">
              <w:rPr>
                <w:rFonts w:cstheme="minorHAnsi"/>
                <w:sz w:val="18"/>
                <w:szCs w:val="18"/>
                <w:lang w:val="en-US"/>
              </w:rPr>
              <w:t>Core loss</w:t>
            </w:r>
          </w:p>
        </w:tc>
      </w:tr>
    </w:tbl>
    <w:p w14:paraId="2A5EDE6C" w14:textId="77777777" w:rsidR="003B6BFB" w:rsidRDefault="003B6BFB" w:rsidP="00C642C1">
      <w:pPr>
        <w:jc w:val="both"/>
      </w:pPr>
    </w:p>
    <w:p w14:paraId="1487B080" w14:textId="5F2BFF6B" w:rsidR="003B6BFB" w:rsidRPr="00556DAA" w:rsidRDefault="003B6BFB" w:rsidP="00203011">
      <w:pPr>
        <w:jc w:val="both"/>
        <w:rPr>
          <w:lang w:val="en-US"/>
        </w:rPr>
      </w:pPr>
      <w:r w:rsidRPr="00556DAA">
        <w:rPr>
          <w:b/>
          <w:lang w:val="en-US"/>
        </w:rPr>
        <w:lastRenderedPageBreak/>
        <w:t>Table S</w:t>
      </w:r>
      <w:r w:rsidR="00550E5C">
        <w:rPr>
          <w:b/>
          <w:lang w:val="en-US"/>
        </w:rPr>
        <w:t>4</w:t>
      </w:r>
      <w:r w:rsidRPr="00556DAA">
        <w:rPr>
          <w:b/>
          <w:lang w:val="en-US"/>
        </w:rPr>
        <w:t>:</w:t>
      </w:r>
      <w:r w:rsidRPr="00556DAA">
        <w:rPr>
          <w:lang w:val="en-US"/>
        </w:rPr>
        <w:t xml:space="preserve"> </w:t>
      </w:r>
      <w:r>
        <w:rPr>
          <w:lang w:val="en-US"/>
        </w:rPr>
        <w:t xml:space="preserve">Details on </w:t>
      </w:r>
      <w:r w:rsidRPr="00556DAA">
        <w:rPr>
          <w:vertAlign w:val="superscript"/>
          <w:lang w:val="en-US"/>
        </w:rPr>
        <w:t>14</w:t>
      </w:r>
      <w:r w:rsidRPr="00556DAA">
        <w:rPr>
          <w:lang w:val="en-US"/>
        </w:rPr>
        <w:t>C-AMS d</w:t>
      </w:r>
      <w:r>
        <w:rPr>
          <w:lang w:val="en-US"/>
        </w:rPr>
        <w:t xml:space="preserve">ata of this study. </w:t>
      </w:r>
      <w:r w:rsidRPr="00556DAA">
        <w:rPr>
          <w:lang w:val="en-US"/>
        </w:rPr>
        <w:t xml:space="preserve">Data was generated </w:t>
      </w:r>
      <w:r w:rsidR="00863623">
        <w:rPr>
          <w:lang w:val="en-US"/>
        </w:rPr>
        <w:t>at the</w:t>
      </w:r>
      <w:r w:rsidRPr="00556DAA">
        <w:rPr>
          <w:lang w:val="en-US"/>
        </w:rPr>
        <w:t xml:space="preserve"> Curt-</w:t>
      </w:r>
      <w:proofErr w:type="spellStart"/>
      <w:r w:rsidRPr="00556DAA">
        <w:rPr>
          <w:lang w:val="en-US"/>
        </w:rPr>
        <w:t>Engelhorn</w:t>
      </w:r>
      <w:proofErr w:type="spellEnd"/>
      <w:r w:rsidRPr="00556DAA">
        <w:rPr>
          <w:lang w:val="en-US"/>
        </w:rPr>
        <w:t>-</w:t>
      </w:r>
      <w:r w:rsidR="003B45E3">
        <w:rPr>
          <w:lang w:val="en-US"/>
        </w:rPr>
        <w:t>Centre</w:t>
      </w:r>
      <w:r w:rsidR="00A9774D">
        <w:rPr>
          <w:lang w:val="en-US"/>
        </w:rPr>
        <w:t xml:space="preserve"> </w:t>
      </w:r>
      <w:r w:rsidRPr="00556DAA">
        <w:rPr>
          <w:lang w:val="en-US"/>
        </w:rPr>
        <w:t>Arch</w:t>
      </w:r>
      <w:r w:rsidR="003B45E3">
        <w:rPr>
          <w:lang w:val="en-US"/>
        </w:rPr>
        <w:t>ae</w:t>
      </w:r>
      <w:r w:rsidRPr="00556DAA">
        <w:rPr>
          <w:lang w:val="en-US"/>
        </w:rPr>
        <w:t>ometr</w:t>
      </w:r>
      <w:r w:rsidR="003B45E3">
        <w:rPr>
          <w:lang w:val="en-US"/>
        </w:rPr>
        <w:t>y</w:t>
      </w:r>
      <w:r w:rsidRPr="00556DAA">
        <w:rPr>
          <w:lang w:val="en-US"/>
        </w:rPr>
        <w:t xml:space="preserve"> in Mannheim, Germany. Calibration of</w:t>
      </w:r>
      <w:r>
        <w:rPr>
          <w:lang w:val="en-US"/>
        </w:rPr>
        <w:t xml:space="preserve"> data was performed using</w:t>
      </w:r>
      <w:r w:rsidR="00680BF8" w:rsidRPr="00680BF8">
        <w:rPr>
          <w:lang w:val="en-US"/>
        </w:rPr>
        <w:t xml:space="preserve"> CALIB 8.2 (</w:t>
      </w:r>
      <w:proofErr w:type="spellStart"/>
      <w:r w:rsidR="00680BF8" w:rsidRPr="00680BF8">
        <w:rPr>
          <w:lang w:val="en-US"/>
        </w:rPr>
        <w:t>Stuiver</w:t>
      </w:r>
      <w:proofErr w:type="spellEnd"/>
      <w:r w:rsidR="00680BF8" w:rsidRPr="00680BF8">
        <w:rPr>
          <w:lang w:val="en-US"/>
        </w:rPr>
        <w:t xml:space="preserve"> et al., 2022) </w:t>
      </w:r>
      <w:r w:rsidR="00863623">
        <w:rPr>
          <w:lang w:val="en-US"/>
        </w:rPr>
        <w:t xml:space="preserve">and </w:t>
      </w:r>
      <w:r>
        <w:rPr>
          <w:lang w:val="en-US"/>
        </w:rPr>
        <w:t xml:space="preserve">the IntCal20 dataset </w:t>
      </w:r>
      <w:r w:rsidRPr="00556DAA">
        <w:rPr>
          <w:lang w:val="en-US"/>
        </w:rPr>
        <w:t>(Reimer et al., 2020</w:t>
      </w:r>
      <w:r>
        <w:rPr>
          <w:lang w:val="en-US"/>
        </w:rPr>
        <w:t>). The calibrated age range considers a 2</w:t>
      </w:r>
      <w:r>
        <w:rPr>
          <w:rFonts w:cstheme="minorHAnsi"/>
          <w:lang w:val="en-US"/>
        </w:rPr>
        <w:t>σ</w:t>
      </w:r>
      <w:r>
        <w:rPr>
          <w:lang w:val="en-US"/>
        </w:rPr>
        <w:t xml:space="preserve"> error.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6"/>
        <w:gridCol w:w="991"/>
        <w:gridCol w:w="1702"/>
        <w:gridCol w:w="1560"/>
        <w:gridCol w:w="995"/>
        <w:gridCol w:w="1560"/>
        <w:gridCol w:w="1696"/>
      </w:tblGrid>
      <w:tr w:rsidR="003B6BFB" w:rsidRPr="0092221C" w14:paraId="7CB345FC" w14:textId="77777777" w:rsidTr="00FB6FDA">
        <w:trPr>
          <w:trHeight w:val="394"/>
        </w:trPr>
        <w:tc>
          <w:tcPr>
            <w:tcW w:w="452" w:type="pct"/>
          </w:tcPr>
          <w:p w14:paraId="348ADB1E" w14:textId="77777777" w:rsidR="00E47AE1" w:rsidRDefault="003B6BFB" w:rsidP="00C642C1">
            <w:pPr>
              <w:spacing w:after="0" w:line="240" w:lineRule="auto"/>
              <w:jc w:val="both"/>
              <w:rPr>
                <w:rFonts w:cstheme="minorHAnsi"/>
                <w:b/>
                <w:bCs/>
                <w:lang w:val="de-DE"/>
              </w:rPr>
            </w:pPr>
            <w:r w:rsidRPr="0092221C">
              <w:rPr>
                <w:rFonts w:cstheme="minorHAnsi"/>
                <w:b/>
                <w:bCs/>
              </w:rPr>
              <w:t>Lab</w:t>
            </w:r>
            <w:r>
              <w:rPr>
                <w:rFonts w:cstheme="minorHAnsi"/>
                <w:b/>
                <w:bCs/>
                <w:lang w:val="de-DE"/>
              </w:rPr>
              <w:t>#</w:t>
            </w:r>
          </w:p>
          <w:p w14:paraId="4E04E5B7" w14:textId="77777777" w:rsidR="003B6BFB" w:rsidRPr="0092221C" w:rsidRDefault="00E47AE1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  <w:lang w:val="de-DE"/>
              </w:rPr>
              <w:t>MAMS</w:t>
            </w:r>
            <w:r w:rsidR="003B6BFB" w:rsidRPr="0092221C">
              <w:rPr>
                <w:rFonts w:cstheme="minorHAnsi"/>
                <w:b/>
                <w:bCs/>
              </w:rPr>
              <w:t xml:space="preserve"> </w:t>
            </w:r>
          </w:p>
        </w:tc>
        <w:tc>
          <w:tcPr>
            <w:tcW w:w="530" w:type="pct"/>
          </w:tcPr>
          <w:p w14:paraId="2CED72D3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b/>
                <w:lang w:val="de-DE"/>
              </w:rPr>
            </w:pPr>
            <w:r w:rsidRPr="0092221C">
              <w:rPr>
                <w:rFonts w:cstheme="minorHAnsi"/>
                <w:b/>
                <w:lang w:val="de-DE"/>
              </w:rPr>
              <w:t>Core</w:t>
            </w:r>
          </w:p>
        </w:tc>
        <w:tc>
          <w:tcPr>
            <w:tcW w:w="910" w:type="pct"/>
          </w:tcPr>
          <w:p w14:paraId="2C5ADE39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b/>
                <w:lang w:val="de-DE"/>
              </w:rPr>
            </w:pPr>
            <w:r w:rsidRPr="0092221C">
              <w:rPr>
                <w:rFonts w:cstheme="minorHAnsi"/>
                <w:b/>
                <w:lang w:val="de-DE"/>
              </w:rPr>
              <w:t>Depth</w:t>
            </w:r>
            <w:r>
              <w:rPr>
                <w:rFonts w:cstheme="minorHAnsi"/>
                <w:b/>
                <w:lang w:val="de-DE"/>
              </w:rPr>
              <w:t xml:space="preserve"> </w:t>
            </w:r>
            <w:r w:rsidRPr="0092221C">
              <w:rPr>
                <w:rFonts w:cstheme="minorHAnsi"/>
                <w:b/>
                <w:bCs/>
                <w:lang w:val="de-DE"/>
              </w:rPr>
              <w:t>(</w:t>
            </w:r>
            <w:r w:rsidRPr="0092221C">
              <w:rPr>
                <w:rFonts w:cstheme="minorHAnsi"/>
                <w:b/>
                <w:bCs/>
              </w:rPr>
              <w:t>cm</w:t>
            </w:r>
            <w:r w:rsidRPr="0092221C">
              <w:rPr>
                <w:rFonts w:cstheme="minorHAnsi"/>
                <w:b/>
                <w:bCs/>
                <w:lang w:val="de-DE"/>
              </w:rPr>
              <w:t xml:space="preserve"> </w:t>
            </w:r>
            <w:proofErr w:type="spellStart"/>
            <w:r w:rsidRPr="0092221C">
              <w:rPr>
                <w:rFonts w:cstheme="minorHAnsi"/>
                <w:b/>
                <w:bCs/>
                <w:lang w:val="de-DE"/>
              </w:rPr>
              <w:t>b.s</w:t>
            </w:r>
            <w:proofErr w:type="spellEnd"/>
            <w:r w:rsidRPr="0092221C">
              <w:rPr>
                <w:rFonts w:cstheme="minorHAnsi"/>
                <w:b/>
                <w:bCs/>
                <w:lang w:val="de-DE"/>
              </w:rPr>
              <w:t>.)</w:t>
            </w:r>
          </w:p>
        </w:tc>
        <w:tc>
          <w:tcPr>
            <w:tcW w:w="834" w:type="pct"/>
          </w:tcPr>
          <w:p w14:paraId="350BF4D1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  <w:b/>
                <w:bCs/>
                <w:vertAlign w:val="superscript"/>
              </w:rPr>
              <w:t>14</w:t>
            </w:r>
            <w:r w:rsidRPr="0092221C">
              <w:rPr>
                <w:rFonts w:cstheme="minorHAnsi"/>
                <w:b/>
                <w:bCs/>
              </w:rPr>
              <w:t xml:space="preserve">C </w:t>
            </w:r>
            <w:proofErr w:type="spellStart"/>
            <w:r>
              <w:rPr>
                <w:rFonts w:cstheme="minorHAnsi"/>
                <w:b/>
                <w:bCs/>
                <w:lang w:val="de-DE"/>
              </w:rPr>
              <w:t>age</w:t>
            </w:r>
            <w:proofErr w:type="spellEnd"/>
            <w:r w:rsidRPr="0092221C">
              <w:rPr>
                <w:rFonts w:cstheme="minorHAnsi"/>
                <w:b/>
                <w:bCs/>
              </w:rPr>
              <w:t xml:space="preserve"> </w:t>
            </w:r>
            <w:r>
              <w:rPr>
                <w:rFonts w:cstheme="minorHAnsi"/>
                <w:b/>
                <w:bCs/>
                <w:lang w:val="de-DE"/>
              </w:rPr>
              <w:t>(</w:t>
            </w:r>
            <w:r w:rsidRPr="0092221C">
              <w:rPr>
                <w:rFonts w:cstheme="minorHAnsi"/>
                <w:b/>
                <w:bCs/>
              </w:rPr>
              <w:t>y</w:t>
            </w:r>
            <w:r>
              <w:rPr>
                <w:rFonts w:cstheme="minorHAnsi"/>
                <w:b/>
                <w:bCs/>
                <w:lang w:val="de-DE"/>
              </w:rPr>
              <w:t>r</w:t>
            </w:r>
            <w:r w:rsidRPr="0092221C">
              <w:rPr>
                <w:rFonts w:cstheme="minorHAnsi"/>
                <w:b/>
                <w:bCs/>
              </w:rPr>
              <w:t xml:space="preserve"> BP</w:t>
            </w:r>
            <w:r>
              <w:rPr>
                <w:rFonts w:cstheme="minorHAnsi"/>
                <w:b/>
                <w:bCs/>
                <w:lang w:val="de-DE"/>
              </w:rPr>
              <w:t>)</w:t>
            </w:r>
            <w:r w:rsidRPr="0092221C">
              <w:rPr>
                <w:rFonts w:cstheme="minorHAnsi"/>
                <w:b/>
                <w:bCs/>
              </w:rPr>
              <w:t xml:space="preserve"> </w:t>
            </w:r>
          </w:p>
        </w:tc>
        <w:tc>
          <w:tcPr>
            <w:tcW w:w="532" w:type="pct"/>
          </w:tcPr>
          <w:p w14:paraId="26BBD40A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lang w:val="de-DE"/>
              </w:rPr>
            </w:pPr>
            <w:r w:rsidRPr="0092221C">
              <w:rPr>
                <w:rFonts w:cstheme="minorHAnsi"/>
                <w:b/>
                <w:bCs/>
              </w:rPr>
              <w:t>δ</w:t>
            </w:r>
            <w:r w:rsidRPr="0092221C">
              <w:rPr>
                <w:rFonts w:cstheme="minorHAnsi"/>
                <w:b/>
                <w:bCs/>
                <w:vertAlign w:val="superscript"/>
              </w:rPr>
              <w:t>13</w:t>
            </w:r>
            <w:r w:rsidRPr="0092221C">
              <w:rPr>
                <w:rFonts w:cstheme="minorHAnsi"/>
                <w:b/>
                <w:bCs/>
              </w:rPr>
              <w:t xml:space="preserve">C </w:t>
            </w:r>
            <w:r>
              <w:rPr>
                <w:rFonts w:cstheme="minorHAnsi"/>
                <w:b/>
                <w:bCs/>
                <w:lang w:val="de-DE"/>
              </w:rPr>
              <w:t>(</w:t>
            </w:r>
            <w:r w:rsidRPr="0092221C">
              <w:rPr>
                <w:rFonts w:cstheme="minorHAnsi"/>
                <w:b/>
                <w:bCs/>
              </w:rPr>
              <w:t>؉</w:t>
            </w:r>
            <w:r>
              <w:rPr>
                <w:rFonts w:cstheme="minorHAnsi"/>
                <w:b/>
                <w:bCs/>
                <w:lang w:val="de-DE"/>
              </w:rPr>
              <w:t>)</w:t>
            </w:r>
          </w:p>
        </w:tc>
        <w:tc>
          <w:tcPr>
            <w:tcW w:w="834" w:type="pct"/>
          </w:tcPr>
          <w:p w14:paraId="0EC23C82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  <w:lang w:val="de-DE"/>
              </w:rPr>
              <w:t xml:space="preserve">Age (cal </w:t>
            </w:r>
            <w:proofErr w:type="spellStart"/>
            <w:r>
              <w:rPr>
                <w:rFonts w:cstheme="minorHAnsi"/>
                <w:b/>
                <w:bCs/>
                <w:lang w:val="de-DE"/>
              </w:rPr>
              <w:t>yr</w:t>
            </w:r>
            <w:proofErr w:type="spellEnd"/>
            <w:r>
              <w:rPr>
                <w:rFonts w:cstheme="minorHAnsi"/>
                <w:b/>
                <w:bCs/>
                <w:lang w:val="de-DE"/>
              </w:rPr>
              <w:t xml:space="preserve"> BP)</w:t>
            </w:r>
          </w:p>
        </w:tc>
        <w:tc>
          <w:tcPr>
            <w:tcW w:w="907" w:type="pct"/>
          </w:tcPr>
          <w:p w14:paraId="4C97F588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proofErr w:type="spellStart"/>
            <w:r>
              <w:rPr>
                <w:rFonts w:cstheme="minorHAnsi"/>
                <w:b/>
                <w:bCs/>
                <w:lang w:val="de-DE"/>
              </w:rPr>
              <w:t>Dated</w:t>
            </w:r>
            <w:proofErr w:type="spellEnd"/>
            <w:r>
              <w:rPr>
                <w:rFonts w:cstheme="minorHAnsi"/>
                <w:b/>
                <w:bCs/>
                <w:lang w:val="de-DE"/>
              </w:rPr>
              <w:t xml:space="preserve"> m</w:t>
            </w:r>
            <w:r w:rsidRPr="0092221C">
              <w:rPr>
                <w:rFonts w:cstheme="minorHAnsi"/>
                <w:b/>
                <w:bCs/>
              </w:rPr>
              <w:t xml:space="preserve">aterial </w:t>
            </w:r>
          </w:p>
        </w:tc>
      </w:tr>
      <w:tr w:rsidR="003B6BFB" w:rsidRPr="0092221C" w14:paraId="07AC81EB" w14:textId="77777777" w:rsidTr="00FB6FDA">
        <w:trPr>
          <w:trHeight w:val="183"/>
        </w:trPr>
        <w:tc>
          <w:tcPr>
            <w:tcW w:w="452" w:type="pct"/>
          </w:tcPr>
          <w:p w14:paraId="0490BDC0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43986 </w:t>
            </w:r>
          </w:p>
        </w:tc>
        <w:tc>
          <w:tcPr>
            <w:tcW w:w="530" w:type="pct"/>
          </w:tcPr>
          <w:p w14:paraId="3FCC2320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  <w:bCs/>
              </w:rPr>
              <w:t xml:space="preserve">Gerd 1b </w:t>
            </w:r>
          </w:p>
        </w:tc>
        <w:tc>
          <w:tcPr>
            <w:tcW w:w="910" w:type="pct"/>
          </w:tcPr>
          <w:p w14:paraId="156C5B31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105 </w:t>
            </w:r>
          </w:p>
        </w:tc>
        <w:tc>
          <w:tcPr>
            <w:tcW w:w="834" w:type="pct"/>
          </w:tcPr>
          <w:p w14:paraId="78F33519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>5689 ±</w:t>
            </w:r>
            <w:r>
              <w:rPr>
                <w:rFonts w:cstheme="minorHAnsi"/>
                <w:lang w:val="de-DE"/>
              </w:rPr>
              <w:t xml:space="preserve"> </w:t>
            </w:r>
            <w:r w:rsidRPr="0092221C">
              <w:rPr>
                <w:rFonts w:cstheme="minorHAnsi"/>
              </w:rPr>
              <w:t xml:space="preserve">21 </w:t>
            </w:r>
          </w:p>
        </w:tc>
        <w:tc>
          <w:tcPr>
            <w:tcW w:w="532" w:type="pct"/>
          </w:tcPr>
          <w:p w14:paraId="2548F92B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>-33</w:t>
            </w:r>
            <w:r>
              <w:rPr>
                <w:rFonts w:cstheme="minorHAnsi"/>
                <w:lang w:val="de-DE"/>
              </w:rPr>
              <w:t>.</w:t>
            </w:r>
            <w:r w:rsidRPr="0092221C">
              <w:rPr>
                <w:rFonts w:cstheme="minorHAnsi"/>
              </w:rPr>
              <w:t xml:space="preserve">2 </w:t>
            </w:r>
          </w:p>
        </w:tc>
        <w:tc>
          <w:tcPr>
            <w:tcW w:w="834" w:type="pct"/>
          </w:tcPr>
          <w:p w14:paraId="7B8BAE79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bCs/>
                <w:lang w:val="de-DE"/>
              </w:rPr>
            </w:pPr>
            <w:r w:rsidRPr="0092221C">
              <w:rPr>
                <w:rFonts w:cstheme="minorHAnsi"/>
                <w:bCs/>
              </w:rPr>
              <w:t>6539</w:t>
            </w:r>
            <w:r>
              <w:rPr>
                <w:rFonts w:cstheme="minorHAnsi"/>
                <w:bCs/>
                <w:lang w:val="de-DE"/>
              </w:rPr>
              <w:t>–6402</w:t>
            </w:r>
            <w:r w:rsidRPr="0092221C">
              <w:rPr>
                <w:rFonts w:cstheme="minorHAnsi"/>
                <w:bCs/>
              </w:rPr>
              <w:t xml:space="preserve"> </w:t>
            </w:r>
          </w:p>
        </w:tc>
        <w:tc>
          <w:tcPr>
            <w:tcW w:w="907" w:type="pct"/>
          </w:tcPr>
          <w:p w14:paraId="38B15F94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lang w:val="de-DE"/>
              </w:rPr>
            </w:pPr>
            <w:proofErr w:type="spellStart"/>
            <w:r>
              <w:rPr>
                <w:rFonts w:cstheme="minorHAnsi"/>
                <w:lang w:val="de-DE"/>
              </w:rPr>
              <w:t>Peat</w:t>
            </w:r>
            <w:proofErr w:type="spellEnd"/>
          </w:p>
        </w:tc>
      </w:tr>
      <w:tr w:rsidR="003B6BFB" w:rsidRPr="0092221C" w14:paraId="617616E7" w14:textId="77777777" w:rsidTr="00FB6FDA">
        <w:trPr>
          <w:trHeight w:val="183"/>
        </w:trPr>
        <w:tc>
          <w:tcPr>
            <w:tcW w:w="452" w:type="pct"/>
          </w:tcPr>
          <w:p w14:paraId="0000BCFD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46035 </w:t>
            </w:r>
          </w:p>
        </w:tc>
        <w:tc>
          <w:tcPr>
            <w:tcW w:w="530" w:type="pct"/>
          </w:tcPr>
          <w:p w14:paraId="375ED442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  <w:bCs/>
              </w:rPr>
              <w:t xml:space="preserve">SW01 </w:t>
            </w:r>
          </w:p>
        </w:tc>
        <w:tc>
          <w:tcPr>
            <w:tcW w:w="910" w:type="pct"/>
          </w:tcPr>
          <w:p w14:paraId="4C01B11C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lang w:val="de-DE"/>
              </w:rPr>
            </w:pPr>
            <w:r w:rsidRPr="0092221C">
              <w:rPr>
                <w:rFonts w:cstheme="minorHAnsi"/>
              </w:rPr>
              <w:t>61</w:t>
            </w:r>
            <w:r>
              <w:rPr>
                <w:rFonts w:cstheme="minorHAnsi"/>
                <w:lang w:val="de-DE"/>
              </w:rPr>
              <w:t>–60</w:t>
            </w:r>
            <w:r w:rsidRPr="0092221C">
              <w:rPr>
                <w:rFonts w:cstheme="minorHAnsi"/>
              </w:rPr>
              <w:t xml:space="preserve"> </w:t>
            </w:r>
          </w:p>
        </w:tc>
        <w:tc>
          <w:tcPr>
            <w:tcW w:w="834" w:type="pct"/>
          </w:tcPr>
          <w:p w14:paraId="77F44B39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6968 ± 27 </w:t>
            </w:r>
          </w:p>
        </w:tc>
        <w:tc>
          <w:tcPr>
            <w:tcW w:w="532" w:type="pct"/>
          </w:tcPr>
          <w:p w14:paraId="71F6B18E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>-28</w:t>
            </w:r>
            <w:r>
              <w:rPr>
                <w:rFonts w:cstheme="minorHAnsi"/>
                <w:lang w:val="de-DE"/>
              </w:rPr>
              <w:t>.</w:t>
            </w:r>
            <w:r w:rsidRPr="0092221C">
              <w:rPr>
                <w:rFonts w:cstheme="minorHAnsi"/>
              </w:rPr>
              <w:t xml:space="preserve">5 </w:t>
            </w:r>
          </w:p>
        </w:tc>
        <w:tc>
          <w:tcPr>
            <w:tcW w:w="834" w:type="pct"/>
          </w:tcPr>
          <w:p w14:paraId="20068B80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bCs/>
                <w:lang w:val="de-DE"/>
              </w:rPr>
            </w:pPr>
            <w:r w:rsidRPr="0092221C">
              <w:rPr>
                <w:rFonts w:cstheme="minorHAnsi"/>
                <w:bCs/>
              </w:rPr>
              <w:t>7920</w:t>
            </w:r>
            <w:r>
              <w:rPr>
                <w:rFonts w:cstheme="minorHAnsi"/>
                <w:bCs/>
                <w:lang w:val="de-DE"/>
              </w:rPr>
              <w:t>–7701</w:t>
            </w:r>
            <w:r w:rsidRPr="0092221C">
              <w:rPr>
                <w:rFonts w:cstheme="minorHAnsi"/>
                <w:bCs/>
              </w:rPr>
              <w:t xml:space="preserve"> </w:t>
            </w:r>
          </w:p>
        </w:tc>
        <w:tc>
          <w:tcPr>
            <w:tcW w:w="907" w:type="pct"/>
          </w:tcPr>
          <w:p w14:paraId="36226B2B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proofErr w:type="spellStart"/>
            <w:r>
              <w:rPr>
                <w:rFonts w:cstheme="minorHAnsi"/>
                <w:lang w:val="de-DE"/>
              </w:rPr>
              <w:t>Peat</w:t>
            </w:r>
            <w:proofErr w:type="spellEnd"/>
          </w:p>
        </w:tc>
      </w:tr>
      <w:tr w:rsidR="003B6BFB" w:rsidRPr="0092221C" w14:paraId="237EBF67" w14:textId="77777777" w:rsidTr="00FB6FDA">
        <w:trPr>
          <w:trHeight w:val="183"/>
        </w:trPr>
        <w:tc>
          <w:tcPr>
            <w:tcW w:w="452" w:type="pct"/>
          </w:tcPr>
          <w:p w14:paraId="0A59844C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46036 </w:t>
            </w:r>
          </w:p>
        </w:tc>
        <w:tc>
          <w:tcPr>
            <w:tcW w:w="530" w:type="pct"/>
          </w:tcPr>
          <w:p w14:paraId="27350C10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  <w:bCs/>
              </w:rPr>
              <w:t xml:space="preserve">SW01 </w:t>
            </w:r>
          </w:p>
        </w:tc>
        <w:tc>
          <w:tcPr>
            <w:tcW w:w="910" w:type="pct"/>
          </w:tcPr>
          <w:p w14:paraId="391C7AFC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lang w:val="de-DE"/>
              </w:rPr>
            </w:pPr>
            <w:r w:rsidRPr="0092221C">
              <w:rPr>
                <w:rFonts w:cstheme="minorHAnsi"/>
              </w:rPr>
              <w:t>81</w:t>
            </w:r>
            <w:r>
              <w:rPr>
                <w:rFonts w:cstheme="minorHAnsi"/>
                <w:lang w:val="de-DE"/>
              </w:rPr>
              <w:t>–80</w:t>
            </w:r>
            <w:r w:rsidRPr="0092221C">
              <w:rPr>
                <w:rFonts w:cstheme="minorHAnsi"/>
              </w:rPr>
              <w:t xml:space="preserve"> </w:t>
            </w:r>
          </w:p>
        </w:tc>
        <w:tc>
          <w:tcPr>
            <w:tcW w:w="834" w:type="pct"/>
          </w:tcPr>
          <w:p w14:paraId="14A6DFBB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9558 ± 28 </w:t>
            </w:r>
          </w:p>
        </w:tc>
        <w:tc>
          <w:tcPr>
            <w:tcW w:w="532" w:type="pct"/>
          </w:tcPr>
          <w:p w14:paraId="60E1B5AA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>-29</w:t>
            </w:r>
            <w:r>
              <w:rPr>
                <w:rFonts w:cstheme="minorHAnsi"/>
                <w:lang w:val="de-DE"/>
              </w:rPr>
              <w:t>.</w:t>
            </w:r>
            <w:r w:rsidRPr="0092221C">
              <w:rPr>
                <w:rFonts w:cstheme="minorHAnsi"/>
              </w:rPr>
              <w:t xml:space="preserve">4 </w:t>
            </w:r>
          </w:p>
        </w:tc>
        <w:tc>
          <w:tcPr>
            <w:tcW w:w="834" w:type="pct"/>
          </w:tcPr>
          <w:p w14:paraId="4E032575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bCs/>
                <w:lang w:val="de-DE"/>
              </w:rPr>
            </w:pPr>
            <w:r w:rsidRPr="0092221C">
              <w:rPr>
                <w:rFonts w:cstheme="minorHAnsi"/>
                <w:bCs/>
              </w:rPr>
              <w:t>11</w:t>
            </w:r>
            <w:r>
              <w:rPr>
                <w:rFonts w:cstheme="minorHAnsi"/>
                <w:bCs/>
                <w:lang w:val="de-DE"/>
              </w:rPr>
              <w:t>,</w:t>
            </w:r>
            <w:r w:rsidRPr="0092221C">
              <w:rPr>
                <w:rFonts w:cstheme="minorHAnsi"/>
                <w:bCs/>
              </w:rPr>
              <w:t>079</w:t>
            </w:r>
            <w:r>
              <w:rPr>
                <w:rFonts w:cstheme="minorHAnsi"/>
                <w:bCs/>
                <w:lang w:val="de-DE"/>
              </w:rPr>
              <w:t>–10,722</w:t>
            </w:r>
            <w:r w:rsidRPr="0092221C">
              <w:rPr>
                <w:rFonts w:cstheme="minorHAnsi"/>
                <w:bCs/>
              </w:rPr>
              <w:t xml:space="preserve"> </w:t>
            </w:r>
          </w:p>
        </w:tc>
        <w:tc>
          <w:tcPr>
            <w:tcW w:w="907" w:type="pct"/>
          </w:tcPr>
          <w:p w14:paraId="69C0C627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proofErr w:type="spellStart"/>
            <w:r>
              <w:rPr>
                <w:rFonts w:cstheme="minorHAnsi"/>
                <w:lang w:val="de-DE"/>
              </w:rPr>
              <w:t>Peat</w:t>
            </w:r>
            <w:proofErr w:type="spellEnd"/>
          </w:p>
        </w:tc>
      </w:tr>
      <w:tr w:rsidR="003B6BFB" w:rsidRPr="0092221C" w14:paraId="566D32F9" w14:textId="77777777" w:rsidTr="00FB6FDA">
        <w:trPr>
          <w:trHeight w:val="183"/>
        </w:trPr>
        <w:tc>
          <w:tcPr>
            <w:tcW w:w="452" w:type="pct"/>
          </w:tcPr>
          <w:p w14:paraId="5081A836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46037 </w:t>
            </w:r>
          </w:p>
        </w:tc>
        <w:tc>
          <w:tcPr>
            <w:tcW w:w="530" w:type="pct"/>
          </w:tcPr>
          <w:p w14:paraId="191EF8A2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  <w:bCs/>
              </w:rPr>
              <w:t xml:space="preserve">SW01 </w:t>
            </w:r>
          </w:p>
        </w:tc>
        <w:tc>
          <w:tcPr>
            <w:tcW w:w="910" w:type="pct"/>
          </w:tcPr>
          <w:p w14:paraId="54353099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167 </w:t>
            </w:r>
          </w:p>
        </w:tc>
        <w:tc>
          <w:tcPr>
            <w:tcW w:w="834" w:type="pct"/>
          </w:tcPr>
          <w:p w14:paraId="17963DF1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 xml:space="preserve">9815 ± 28 </w:t>
            </w:r>
          </w:p>
        </w:tc>
        <w:tc>
          <w:tcPr>
            <w:tcW w:w="532" w:type="pct"/>
          </w:tcPr>
          <w:p w14:paraId="79D310A7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r w:rsidRPr="0092221C">
              <w:rPr>
                <w:rFonts w:cstheme="minorHAnsi"/>
              </w:rPr>
              <w:t>-30</w:t>
            </w:r>
            <w:r>
              <w:rPr>
                <w:rFonts w:cstheme="minorHAnsi"/>
                <w:lang w:val="de-DE"/>
              </w:rPr>
              <w:t>.</w:t>
            </w:r>
            <w:r w:rsidRPr="0092221C">
              <w:rPr>
                <w:rFonts w:cstheme="minorHAnsi"/>
              </w:rPr>
              <w:t xml:space="preserve">2 </w:t>
            </w:r>
          </w:p>
        </w:tc>
        <w:tc>
          <w:tcPr>
            <w:tcW w:w="834" w:type="pct"/>
          </w:tcPr>
          <w:p w14:paraId="3132C929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  <w:bCs/>
                <w:lang w:val="de-DE"/>
              </w:rPr>
            </w:pPr>
            <w:r w:rsidRPr="0092221C">
              <w:rPr>
                <w:rFonts w:cstheme="minorHAnsi"/>
                <w:bCs/>
              </w:rPr>
              <w:t>11</w:t>
            </w:r>
            <w:r>
              <w:rPr>
                <w:rFonts w:cstheme="minorHAnsi"/>
                <w:bCs/>
                <w:lang w:val="de-DE"/>
              </w:rPr>
              <w:t>,</w:t>
            </w:r>
            <w:r w:rsidRPr="0092221C">
              <w:rPr>
                <w:rFonts w:cstheme="minorHAnsi"/>
                <w:bCs/>
              </w:rPr>
              <w:t>258</w:t>
            </w:r>
            <w:r>
              <w:rPr>
                <w:rFonts w:cstheme="minorHAnsi"/>
                <w:bCs/>
                <w:lang w:val="de-DE"/>
              </w:rPr>
              <w:t>–11,195</w:t>
            </w:r>
            <w:r w:rsidRPr="0092221C">
              <w:rPr>
                <w:rFonts w:cstheme="minorHAnsi"/>
                <w:bCs/>
              </w:rPr>
              <w:t xml:space="preserve"> </w:t>
            </w:r>
          </w:p>
        </w:tc>
        <w:tc>
          <w:tcPr>
            <w:tcW w:w="907" w:type="pct"/>
          </w:tcPr>
          <w:p w14:paraId="045BF25B" w14:textId="77777777" w:rsidR="003B6BFB" w:rsidRPr="0092221C" w:rsidRDefault="003B6BFB" w:rsidP="00C642C1">
            <w:pPr>
              <w:spacing w:after="0" w:line="240" w:lineRule="auto"/>
              <w:jc w:val="both"/>
              <w:rPr>
                <w:rFonts w:cstheme="minorHAnsi"/>
              </w:rPr>
            </w:pPr>
            <w:proofErr w:type="spellStart"/>
            <w:r>
              <w:rPr>
                <w:rFonts w:cstheme="minorHAnsi"/>
                <w:lang w:val="de-DE"/>
              </w:rPr>
              <w:t>Peat</w:t>
            </w:r>
            <w:proofErr w:type="spellEnd"/>
            <w:r w:rsidRPr="0092221C">
              <w:rPr>
                <w:rFonts w:cstheme="minorHAnsi"/>
              </w:rPr>
              <w:t xml:space="preserve"> </w:t>
            </w:r>
          </w:p>
        </w:tc>
      </w:tr>
    </w:tbl>
    <w:p w14:paraId="35AF7F3B" w14:textId="77777777" w:rsidR="008C03C2" w:rsidRDefault="008C03C2" w:rsidP="00C642C1">
      <w:pPr>
        <w:jc w:val="both"/>
        <w:rPr>
          <w:lang w:val="en-US"/>
        </w:rPr>
      </w:pPr>
    </w:p>
    <w:p w14:paraId="28B0D194" w14:textId="77777777" w:rsidR="00E20BD9" w:rsidRDefault="00D866D3" w:rsidP="00C642C1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982E19E" wp14:editId="5D165073">
            <wp:extent cx="5943600" cy="231267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L08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4D7C2" w14:textId="0DCAF2BA" w:rsidR="00D866D3" w:rsidRDefault="00D866D3" w:rsidP="00C642C1">
      <w:pPr>
        <w:jc w:val="both"/>
        <w:rPr>
          <w:lang w:val="en-US"/>
        </w:rPr>
      </w:pPr>
      <w:r w:rsidRPr="00D866D3">
        <w:rPr>
          <w:b/>
          <w:lang w:val="en-US"/>
        </w:rPr>
        <w:t>Figure S</w:t>
      </w:r>
      <w:r w:rsidR="008C03C2">
        <w:rPr>
          <w:b/>
          <w:lang w:val="en-US"/>
        </w:rPr>
        <w:t>1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</w:t>
      </w:r>
      <w:r>
        <w:rPr>
          <w:lang w:val="en-US"/>
        </w:rPr>
        <w:t xml:space="preserve">RL08 from </w:t>
      </w:r>
      <w:proofErr w:type="spellStart"/>
      <w:r>
        <w:rPr>
          <w:lang w:val="en-US"/>
        </w:rPr>
        <w:t>Rindlache</w:t>
      </w:r>
      <w:proofErr w:type="spellEnd"/>
      <w:r>
        <w:rPr>
          <w:lang w:val="en-US"/>
        </w:rPr>
        <w:t xml:space="preserve"> (Figure 3,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 xml:space="preserve">depth of </w:t>
      </w:r>
      <w:r>
        <w:rPr>
          <w:lang w:val="en-US"/>
        </w:rPr>
        <w:t>6</w:t>
      </w:r>
      <w:r w:rsidRPr="00D866D3">
        <w:rPr>
          <w:lang w:val="en-US"/>
        </w:rPr>
        <w:t xml:space="preserve"> m</w:t>
      </w:r>
      <w:bookmarkStart w:id="2" w:name="_Hlk103176115"/>
      <w:r w:rsidR="00D156B3">
        <w:rPr>
          <w:lang w:val="en-US"/>
        </w:rPr>
        <w:t xml:space="preserve"> (lower right)</w:t>
      </w:r>
      <w:r w:rsidRPr="00D866D3">
        <w:rPr>
          <w:lang w:val="en-US"/>
        </w:rPr>
        <w:t>.</w:t>
      </w:r>
      <w:r w:rsidR="00D156B3">
        <w:rPr>
          <w:lang w:val="en-US"/>
        </w:rPr>
        <w:t xml:space="preserve"> Empty sections in the steel gouges result from the removal of collapsed material disturbing the record.</w:t>
      </w:r>
      <w:bookmarkEnd w:id="2"/>
    </w:p>
    <w:p w14:paraId="11B601C6" w14:textId="77777777" w:rsidR="00D866D3" w:rsidRDefault="00D866D3" w:rsidP="00C642C1">
      <w:pPr>
        <w:jc w:val="both"/>
        <w:rPr>
          <w:lang w:val="en-US"/>
        </w:rPr>
      </w:pPr>
    </w:p>
    <w:p w14:paraId="0E6EC9AC" w14:textId="77777777" w:rsidR="00D866D3" w:rsidRDefault="00D866D3" w:rsidP="00C642C1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C1934C1" wp14:editId="2E0995F3">
            <wp:extent cx="5943600" cy="202501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L09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B7C90" w14:textId="64BFD79B" w:rsidR="00D866D3" w:rsidRDefault="00D866D3" w:rsidP="00C642C1">
      <w:pPr>
        <w:jc w:val="both"/>
        <w:rPr>
          <w:lang w:val="en-US"/>
        </w:rPr>
      </w:pPr>
      <w:r w:rsidRPr="00D866D3">
        <w:rPr>
          <w:b/>
          <w:lang w:val="en-US"/>
        </w:rPr>
        <w:t>Figure S</w:t>
      </w:r>
      <w:r w:rsidR="008C03C2">
        <w:rPr>
          <w:b/>
          <w:lang w:val="en-US"/>
        </w:rPr>
        <w:t>2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</w:t>
      </w:r>
      <w:r>
        <w:rPr>
          <w:lang w:val="en-US"/>
        </w:rPr>
        <w:t xml:space="preserve">RL09 from </w:t>
      </w:r>
      <w:proofErr w:type="spellStart"/>
      <w:r>
        <w:rPr>
          <w:lang w:val="en-US"/>
        </w:rPr>
        <w:t>Rindlache</w:t>
      </w:r>
      <w:proofErr w:type="spellEnd"/>
      <w:r>
        <w:rPr>
          <w:lang w:val="en-US"/>
        </w:rPr>
        <w:t xml:space="preserve"> (Figure 3,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>depth of</w:t>
      </w:r>
      <w:r>
        <w:rPr>
          <w:lang w:val="en-US"/>
        </w:rPr>
        <w:t xml:space="preserve"> 5.5</w:t>
      </w:r>
      <w:r w:rsidRPr="00D866D3">
        <w:rPr>
          <w:lang w:val="en-US"/>
        </w:rPr>
        <w:t xml:space="preserve"> m</w:t>
      </w:r>
      <w:r w:rsidR="00D156B3" w:rsidRPr="00D156B3">
        <w:rPr>
          <w:lang w:val="en-US"/>
        </w:rPr>
        <w:t xml:space="preserve"> (lower right). Empty sections in the steel gouges result from the removal of collapsed material disturbing the record.</w:t>
      </w:r>
    </w:p>
    <w:p w14:paraId="4426792D" w14:textId="083FFE3F" w:rsidR="009C141A" w:rsidRPr="00D866D3" w:rsidRDefault="00203011" w:rsidP="00C642C1">
      <w:pPr>
        <w:jc w:val="both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A097E4C" wp14:editId="27674D6E">
            <wp:extent cx="5943600" cy="160147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rd1_rev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EDFEB" w14:textId="0E843D70" w:rsidR="008C03C2" w:rsidRDefault="009C141A" w:rsidP="00C642C1">
      <w:pPr>
        <w:jc w:val="both"/>
        <w:rPr>
          <w:lang w:val="en-US"/>
        </w:rPr>
      </w:pPr>
      <w:r w:rsidRPr="00D866D3">
        <w:rPr>
          <w:b/>
          <w:lang w:val="en-US"/>
        </w:rPr>
        <w:t>Figure S</w:t>
      </w:r>
      <w:r w:rsidR="008C03C2">
        <w:rPr>
          <w:b/>
          <w:lang w:val="en-US"/>
        </w:rPr>
        <w:t>3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</w:t>
      </w:r>
      <w:r w:rsidR="00117808">
        <w:rPr>
          <w:lang w:val="en-US"/>
        </w:rPr>
        <w:t>Gerd1b</w:t>
      </w:r>
      <w:r>
        <w:rPr>
          <w:lang w:val="en-US"/>
        </w:rPr>
        <w:t xml:space="preserve"> from </w:t>
      </w:r>
      <w:proofErr w:type="spellStart"/>
      <w:r>
        <w:rPr>
          <w:lang w:val="en-US"/>
        </w:rPr>
        <w:t>Rindlache</w:t>
      </w:r>
      <w:proofErr w:type="spellEnd"/>
      <w:r>
        <w:rPr>
          <w:lang w:val="en-US"/>
        </w:rPr>
        <w:t xml:space="preserve"> (Figure 3,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>depth of</w:t>
      </w:r>
      <w:r>
        <w:rPr>
          <w:lang w:val="en-US"/>
        </w:rPr>
        <w:t xml:space="preserve"> </w:t>
      </w:r>
      <w:r w:rsidR="00117808">
        <w:rPr>
          <w:lang w:val="en-US"/>
        </w:rPr>
        <w:t>4</w:t>
      </w:r>
      <w:r w:rsidRPr="00D866D3">
        <w:rPr>
          <w:lang w:val="en-US"/>
        </w:rPr>
        <w:t xml:space="preserve"> m</w:t>
      </w:r>
      <w:r w:rsidR="00D156B3" w:rsidRPr="00D156B3">
        <w:rPr>
          <w:lang w:val="en-US"/>
        </w:rPr>
        <w:t xml:space="preserve"> (lower right). Empty sections in the </w:t>
      </w:r>
      <w:r w:rsidR="00D156B3">
        <w:rPr>
          <w:lang w:val="en-US"/>
        </w:rPr>
        <w:t>core halves</w:t>
      </w:r>
      <w:r w:rsidR="00D156B3" w:rsidRPr="00D156B3">
        <w:rPr>
          <w:lang w:val="en-US"/>
        </w:rPr>
        <w:t xml:space="preserve"> result from the removal of collapsed material disturbing the record.</w:t>
      </w:r>
      <w:r w:rsidR="00203011">
        <w:rPr>
          <w:lang w:val="en-US"/>
        </w:rPr>
        <w:t xml:space="preserve"> </w:t>
      </w:r>
      <w:r w:rsidR="00863623">
        <w:rPr>
          <w:lang w:val="en-US"/>
        </w:rPr>
        <w:t>W</w:t>
      </w:r>
      <w:r w:rsidR="00203011">
        <w:rPr>
          <w:lang w:val="en-US"/>
        </w:rPr>
        <w:t>hite box</w:t>
      </w:r>
      <w:r w:rsidR="00863623">
        <w:rPr>
          <w:lang w:val="en-US"/>
        </w:rPr>
        <w:t xml:space="preserve"> =</w:t>
      </w:r>
      <w:r w:rsidR="00203011">
        <w:rPr>
          <w:lang w:val="en-US"/>
        </w:rPr>
        <w:t xml:space="preserve"> radiocarbon datum </w:t>
      </w:r>
      <w:r w:rsidR="00863623">
        <w:rPr>
          <w:lang w:val="en-US"/>
        </w:rPr>
        <w:t>(</w:t>
      </w:r>
      <w:proofErr w:type="spellStart"/>
      <w:r w:rsidR="00203011">
        <w:rPr>
          <w:lang w:val="en-US"/>
        </w:rPr>
        <w:t>cal</w:t>
      </w:r>
      <w:proofErr w:type="spellEnd"/>
      <w:r w:rsidR="00203011">
        <w:rPr>
          <w:lang w:val="en-US"/>
        </w:rPr>
        <w:t xml:space="preserve"> </w:t>
      </w:r>
      <w:proofErr w:type="spellStart"/>
      <w:r w:rsidR="00203011">
        <w:rPr>
          <w:lang w:val="en-US"/>
        </w:rPr>
        <w:t>yr</w:t>
      </w:r>
      <w:proofErr w:type="spellEnd"/>
      <w:r w:rsidR="00203011">
        <w:rPr>
          <w:lang w:val="en-US"/>
        </w:rPr>
        <w:t xml:space="preserve"> BP</w:t>
      </w:r>
      <w:r w:rsidR="00863623">
        <w:rPr>
          <w:lang w:val="en-US"/>
        </w:rPr>
        <w:t>)</w:t>
      </w:r>
      <w:r w:rsidR="00203011">
        <w:rPr>
          <w:lang w:val="en-US"/>
        </w:rPr>
        <w:t>.</w:t>
      </w:r>
    </w:p>
    <w:p w14:paraId="36C0A91B" w14:textId="77777777" w:rsidR="00863623" w:rsidRPr="0092221C" w:rsidRDefault="00863623" w:rsidP="00C642C1">
      <w:pPr>
        <w:jc w:val="both"/>
      </w:pPr>
    </w:p>
    <w:p w14:paraId="11A103BB" w14:textId="4F441733" w:rsidR="008C03C2" w:rsidRPr="00D866D3" w:rsidRDefault="008C03C2" w:rsidP="00C642C1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CA8873A" wp14:editId="48589B61">
            <wp:extent cx="5943600" cy="1610995"/>
            <wp:effectExtent l="0" t="0" r="0" b="825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W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866D3">
        <w:rPr>
          <w:lang w:val="en-US"/>
        </w:rPr>
        <w:br/>
      </w:r>
      <w:r w:rsidRPr="00D866D3">
        <w:rPr>
          <w:b/>
          <w:lang w:val="en-US"/>
        </w:rPr>
        <w:t>Figure S</w:t>
      </w:r>
      <w:r>
        <w:rPr>
          <w:b/>
          <w:lang w:val="en-US"/>
        </w:rPr>
        <w:t>4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SW01</w:t>
      </w:r>
      <w:r>
        <w:rPr>
          <w:lang w:val="en-US"/>
        </w:rPr>
        <w:t xml:space="preserve"> from </w:t>
      </w:r>
      <w:proofErr w:type="spellStart"/>
      <w:r>
        <w:rPr>
          <w:lang w:val="en-US"/>
        </w:rPr>
        <w:t>Schäffertwiesen</w:t>
      </w:r>
      <w:proofErr w:type="spellEnd"/>
      <w:r>
        <w:rPr>
          <w:lang w:val="en-US"/>
        </w:rPr>
        <w:t xml:space="preserve"> (Figure 2,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 xml:space="preserve">depth of 4 m </w:t>
      </w:r>
      <w:r w:rsidR="00D156B3" w:rsidRPr="00D156B3">
        <w:rPr>
          <w:lang w:val="en-US"/>
        </w:rPr>
        <w:t>(lower right). Empty sections in the core halves result from the removal of collapsed material disturbing the record.</w:t>
      </w:r>
      <w:r w:rsidR="00203011" w:rsidRPr="00203011">
        <w:t xml:space="preserve"> </w:t>
      </w:r>
      <w:r w:rsidR="00863623" w:rsidRPr="00863623">
        <w:rPr>
          <w:lang w:val="en-US"/>
        </w:rPr>
        <w:t>White box</w:t>
      </w:r>
      <w:r w:rsidR="00863623">
        <w:rPr>
          <w:lang w:val="en-US"/>
        </w:rPr>
        <w:t>es</w:t>
      </w:r>
      <w:r w:rsidR="00863623" w:rsidRPr="00863623">
        <w:rPr>
          <w:lang w:val="en-US"/>
        </w:rPr>
        <w:t xml:space="preserve"> = radiocarbon dat</w:t>
      </w:r>
      <w:r w:rsidR="00863623">
        <w:rPr>
          <w:lang w:val="en-US"/>
        </w:rPr>
        <w:t>a</w:t>
      </w:r>
      <w:r w:rsidR="00863623" w:rsidRPr="00863623">
        <w:rPr>
          <w:lang w:val="en-US"/>
        </w:rPr>
        <w:t xml:space="preserve"> (</w:t>
      </w:r>
      <w:proofErr w:type="spellStart"/>
      <w:r w:rsidR="00863623" w:rsidRPr="00863623">
        <w:rPr>
          <w:lang w:val="en-US"/>
        </w:rPr>
        <w:t>cal</w:t>
      </w:r>
      <w:proofErr w:type="spellEnd"/>
      <w:r w:rsidR="00863623" w:rsidRPr="00863623">
        <w:rPr>
          <w:lang w:val="en-US"/>
        </w:rPr>
        <w:t xml:space="preserve"> </w:t>
      </w:r>
      <w:proofErr w:type="spellStart"/>
      <w:r w:rsidR="00863623" w:rsidRPr="00863623">
        <w:rPr>
          <w:lang w:val="en-US"/>
        </w:rPr>
        <w:t>yr</w:t>
      </w:r>
      <w:proofErr w:type="spellEnd"/>
      <w:r w:rsidR="00863623" w:rsidRPr="00863623">
        <w:rPr>
          <w:lang w:val="en-US"/>
        </w:rPr>
        <w:t xml:space="preserve"> BP)</w:t>
      </w:r>
      <w:r w:rsidR="00863623">
        <w:rPr>
          <w:lang w:val="en-US"/>
        </w:rPr>
        <w:t>.</w:t>
      </w:r>
    </w:p>
    <w:p w14:paraId="6918C9BD" w14:textId="77777777" w:rsidR="008C03C2" w:rsidRPr="00863623" w:rsidRDefault="008C03C2" w:rsidP="00C642C1">
      <w:pPr>
        <w:jc w:val="both"/>
        <w:rPr>
          <w:lang w:val="en-US"/>
        </w:rPr>
      </w:pPr>
    </w:p>
    <w:p w14:paraId="77004953" w14:textId="77777777" w:rsidR="008C03C2" w:rsidRDefault="008C03C2" w:rsidP="00C642C1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A4DB3E1" wp14:editId="61FA77D5">
            <wp:extent cx="5943600" cy="2487930"/>
            <wp:effectExtent l="0" t="0" r="0" b="762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W0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9E40B" w14:textId="4A9F56A0" w:rsidR="008C03C2" w:rsidRPr="00D866D3" w:rsidRDefault="008C03C2" w:rsidP="00C642C1">
      <w:pPr>
        <w:jc w:val="both"/>
        <w:rPr>
          <w:lang w:val="en-US"/>
        </w:rPr>
      </w:pPr>
      <w:r w:rsidRPr="00D866D3">
        <w:rPr>
          <w:b/>
          <w:lang w:val="en-US"/>
        </w:rPr>
        <w:t>Figure S</w:t>
      </w:r>
      <w:r>
        <w:rPr>
          <w:b/>
          <w:lang w:val="en-US"/>
        </w:rPr>
        <w:t>5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SW0</w:t>
      </w:r>
      <w:r>
        <w:rPr>
          <w:lang w:val="en-US"/>
        </w:rPr>
        <w:t xml:space="preserve">2 from </w:t>
      </w:r>
      <w:proofErr w:type="spellStart"/>
      <w:r>
        <w:rPr>
          <w:lang w:val="en-US"/>
        </w:rPr>
        <w:t>Schäffertwiesen</w:t>
      </w:r>
      <w:proofErr w:type="spellEnd"/>
      <w:r>
        <w:rPr>
          <w:lang w:val="en-US"/>
        </w:rPr>
        <w:t xml:space="preserve"> (Figure 2,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 xml:space="preserve">depth of </w:t>
      </w:r>
      <w:r>
        <w:rPr>
          <w:lang w:val="en-US"/>
        </w:rPr>
        <w:t>6</w:t>
      </w:r>
      <w:r w:rsidRPr="00D866D3">
        <w:rPr>
          <w:lang w:val="en-US"/>
        </w:rPr>
        <w:t xml:space="preserve"> m</w:t>
      </w:r>
      <w:r w:rsidR="00D156B3" w:rsidRPr="00D156B3">
        <w:rPr>
          <w:lang w:val="en-US"/>
        </w:rPr>
        <w:t xml:space="preserve"> (lower right).</w:t>
      </w:r>
    </w:p>
    <w:p w14:paraId="0732BF8B" w14:textId="77777777" w:rsidR="008C03C2" w:rsidRDefault="008C03C2" w:rsidP="00C642C1">
      <w:pPr>
        <w:jc w:val="both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0D40FF4" wp14:editId="4274DADB">
            <wp:extent cx="5943600" cy="250317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W03_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AE4C1" w14:textId="5DCB07FF" w:rsidR="008C03C2" w:rsidRPr="00D866D3" w:rsidRDefault="008C03C2" w:rsidP="00C642C1">
      <w:pPr>
        <w:jc w:val="both"/>
        <w:rPr>
          <w:lang w:val="en-US"/>
        </w:rPr>
      </w:pPr>
      <w:r w:rsidRPr="00D866D3">
        <w:rPr>
          <w:b/>
          <w:lang w:val="en-US"/>
        </w:rPr>
        <w:t>Figure S</w:t>
      </w:r>
      <w:r>
        <w:rPr>
          <w:b/>
          <w:lang w:val="en-US"/>
        </w:rPr>
        <w:t>6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SW0</w:t>
      </w:r>
      <w:r>
        <w:rPr>
          <w:lang w:val="en-US"/>
        </w:rPr>
        <w:t xml:space="preserve">3 from </w:t>
      </w:r>
      <w:proofErr w:type="spellStart"/>
      <w:r>
        <w:rPr>
          <w:lang w:val="en-US"/>
        </w:rPr>
        <w:t>Schäffertwiesen</w:t>
      </w:r>
      <w:proofErr w:type="spellEnd"/>
      <w:r>
        <w:rPr>
          <w:lang w:val="en-US"/>
        </w:rPr>
        <w:t xml:space="preserve"> (Figure 2,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 xml:space="preserve">depth of </w:t>
      </w:r>
      <w:r>
        <w:rPr>
          <w:lang w:val="en-US"/>
        </w:rPr>
        <w:t>6</w:t>
      </w:r>
      <w:r w:rsidRPr="00D866D3">
        <w:rPr>
          <w:lang w:val="en-US"/>
        </w:rPr>
        <w:t xml:space="preserve"> m</w:t>
      </w:r>
      <w:r w:rsidR="00D156B3" w:rsidRPr="00D156B3">
        <w:t xml:space="preserve"> </w:t>
      </w:r>
      <w:r w:rsidR="00D156B3" w:rsidRPr="00D156B3">
        <w:rPr>
          <w:lang w:val="en-US"/>
        </w:rPr>
        <w:t>(lower right).</w:t>
      </w:r>
    </w:p>
    <w:p w14:paraId="0E568EDE" w14:textId="77777777" w:rsidR="008C03C2" w:rsidRPr="00680BF8" w:rsidRDefault="008C03C2" w:rsidP="00C642C1">
      <w:pPr>
        <w:spacing w:after="0"/>
        <w:jc w:val="both"/>
        <w:rPr>
          <w:lang w:val="en-US"/>
        </w:rPr>
      </w:pPr>
    </w:p>
    <w:p w14:paraId="29B38A74" w14:textId="77777777" w:rsidR="008C03C2" w:rsidRDefault="008C03C2" w:rsidP="00C642C1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7FCEDE2" wp14:editId="5D3EC746">
            <wp:extent cx="5943600" cy="2510155"/>
            <wp:effectExtent l="0" t="0" r="0" b="444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W0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359A2" w14:textId="50FEB39A" w:rsidR="008C03C2" w:rsidRPr="00D866D3" w:rsidRDefault="008C03C2" w:rsidP="00C642C1">
      <w:pPr>
        <w:jc w:val="both"/>
        <w:rPr>
          <w:lang w:val="en-US"/>
        </w:rPr>
      </w:pPr>
      <w:r w:rsidRPr="00D866D3">
        <w:rPr>
          <w:b/>
          <w:lang w:val="en-US"/>
        </w:rPr>
        <w:t>Figure S</w:t>
      </w:r>
      <w:r>
        <w:rPr>
          <w:b/>
          <w:lang w:val="en-US"/>
        </w:rPr>
        <w:t>7</w:t>
      </w:r>
      <w:r w:rsidRPr="00D866D3">
        <w:rPr>
          <w:b/>
          <w:lang w:val="en-US"/>
        </w:rPr>
        <w:t>:</w:t>
      </w:r>
      <w:r w:rsidRPr="00D866D3">
        <w:rPr>
          <w:lang w:val="en-US"/>
        </w:rPr>
        <w:t xml:space="preserve"> Sediment core SW</w:t>
      </w:r>
      <w:r>
        <w:rPr>
          <w:lang w:val="en-US"/>
        </w:rPr>
        <w:t xml:space="preserve">04 from </w:t>
      </w:r>
      <w:proofErr w:type="spellStart"/>
      <w:r>
        <w:rPr>
          <w:lang w:val="en-US"/>
        </w:rPr>
        <w:t>Schäffertwiesen</w:t>
      </w:r>
      <w:proofErr w:type="spellEnd"/>
      <w:r>
        <w:rPr>
          <w:lang w:val="en-US"/>
        </w:rPr>
        <w:t xml:space="preserve"> (Figure 2, main text)</w:t>
      </w:r>
      <w:r w:rsidRPr="00D866D3">
        <w:rPr>
          <w:lang w:val="en-US"/>
        </w:rPr>
        <w:t xml:space="preserve"> reaching </w:t>
      </w:r>
      <w:r>
        <w:rPr>
          <w:lang w:val="en-US"/>
        </w:rPr>
        <w:t xml:space="preserve">from ground surface (upper left) down to a </w:t>
      </w:r>
      <w:r w:rsidRPr="00D866D3">
        <w:rPr>
          <w:lang w:val="en-US"/>
        </w:rPr>
        <w:t xml:space="preserve">depth of </w:t>
      </w:r>
      <w:r>
        <w:rPr>
          <w:lang w:val="en-US"/>
        </w:rPr>
        <w:t>6</w:t>
      </w:r>
      <w:r w:rsidRPr="00D866D3">
        <w:rPr>
          <w:lang w:val="en-US"/>
        </w:rPr>
        <w:t xml:space="preserve"> m</w:t>
      </w:r>
      <w:r w:rsidR="00D156B3" w:rsidRPr="00D156B3">
        <w:t xml:space="preserve"> </w:t>
      </w:r>
      <w:r w:rsidR="00D156B3" w:rsidRPr="00D156B3">
        <w:rPr>
          <w:lang w:val="en-US"/>
        </w:rPr>
        <w:t>(lower right). Empty sections in the core halves result from the removal of collapsed material disturbing the record.</w:t>
      </w:r>
    </w:p>
    <w:p w14:paraId="32227F5C" w14:textId="2DF0CC70" w:rsidR="008C03C2" w:rsidRDefault="008C03C2" w:rsidP="00863623">
      <w:pPr>
        <w:spacing w:after="120"/>
        <w:jc w:val="both"/>
        <w:rPr>
          <w:b/>
          <w:lang w:val="en-US"/>
        </w:rPr>
      </w:pPr>
    </w:p>
    <w:p w14:paraId="09DFC38D" w14:textId="685DAA0C" w:rsidR="00863623" w:rsidRDefault="00863623" w:rsidP="00863623">
      <w:pPr>
        <w:spacing w:after="120"/>
        <w:jc w:val="both"/>
        <w:rPr>
          <w:b/>
          <w:lang w:val="en-US"/>
        </w:rPr>
      </w:pPr>
    </w:p>
    <w:p w14:paraId="6C51868B" w14:textId="0EA369D3" w:rsidR="00863623" w:rsidRDefault="00863623" w:rsidP="00863623">
      <w:pPr>
        <w:spacing w:after="120"/>
        <w:jc w:val="both"/>
        <w:rPr>
          <w:b/>
          <w:lang w:val="en-US"/>
        </w:rPr>
      </w:pPr>
    </w:p>
    <w:p w14:paraId="2E1F89B6" w14:textId="0AF2DE97" w:rsidR="00863623" w:rsidRDefault="00863623" w:rsidP="00863623">
      <w:pPr>
        <w:spacing w:after="120"/>
        <w:jc w:val="both"/>
        <w:rPr>
          <w:b/>
          <w:lang w:val="en-US"/>
        </w:rPr>
      </w:pPr>
    </w:p>
    <w:p w14:paraId="225207AC" w14:textId="3FFD0988" w:rsidR="00863623" w:rsidRDefault="00863623" w:rsidP="00863623">
      <w:pPr>
        <w:spacing w:after="120"/>
        <w:jc w:val="both"/>
        <w:rPr>
          <w:b/>
          <w:lang w:val="en-US"/>
        </w:rPr>
      </w:pPr>
    </w:p>
    <w:p w14:paraId="69637B26" w14:textId="77777777" w:rsidR="00863623" w:rsidRDefault="00863623" w:rsidP="00863623">
      <w:pPr>
        <w:spacing w:after="120"/>
        <w:jc w:val="both"/>
        <w:rPr>
          <w:b/>
          <w:lang w:val="en-US"/>
        </w:rPr>
      </w:pPr>
    </w:p>
    <w:p w14:paraId="707CA849" w14:textId="77777777" w:rsidR="004B7FF7" w:rsidRPr="003B45E3" w:rsidRDefault="004B7FF7" w:rsidP="00C642C1">
      <w:pPr>
        <w:jc w:val="both"/>
        <w:rPr>
          <w:b/>
          <w:lang w:val="de-DE"/>
        </w:rPr>
      </w:pPr>
      <w:r w:rsidRPr="003B45E3">
        <w:rPr>
          <w:b/>
          <w:lang w:val="de-DE"/>
        </w:rPr>
        <w:lastRenderedPageBreak/>
        <w:t>References</w:t>
      </w:r>
    </w:p>
    <w:p w14:paraId="7950FDBD" w14:textId="4338D512" w:rsidR="004B7FF7" w:rsidRDefault="004B7FF7" w:rsidP="00C642C1">
      <w:pPr>
        <w:jc w:val="both"/>
        <w:rPr>
          <w:lang w:val="de-DE"/>
        </w:rPr>
      </w:pPr>
      <w:r w:rsidRPr="004B7FF7">
        <w:rPr>
          <w:lang w:val="de-DE"/>
        </w:rPr>
        <w:t xml:space="preserve">AG Boden: Bodenkundliche </w:t>
      </w:r>
      <w:proofErr w:type="spellStart"/>
      <w:r w:rsidRPr="004B7FF7">
        <w:rPr>
          <w:lang w:val="de-DE"/>
        </w:rPr>
        <w:t>Kartieranleitung</w:t>
      </w:r>
      <w:proofErr w:type="spellEnd"/>
      <w:r w:rsidRPr="004B7FF7">
        <w:rPr>
          <w:lang w:val="de-DE"/>
        </w:rPr>
        <w:t xml:space="preserve">, 4th </w:t>
      </w:r>
      <w:proofErr w:type="spellStart"/>
      <w:r w:rsidRPr="004B7FF7">
        <w:rPr>
          <w:lang w:val="de-DE"/>
        </w:rPr>
        <w:t>ed</w:t>
      </w:r>
      <w:proofErr w:type="spellEnd"/>
      <w:r w:rsidRPr="004B7FF7">
        <w:rPr>
          <w:lang w:val="de-DE"/>
        </w:rPr>
        <w:t>., Schweizerbart, Hannover, 2005.</w:t>
      </w:r>
    </w:p>
    <w:p w14:paraId="7652EF06" w14:textId="5D844CBF" w:rsidR="00DB3094" w:rsidRPr="00C642C1" w:rsidRDefault="00DB3094" w:rsidP="00C642C1">
      <w:pPr>
        <w:jc w:val="both"/>
        <w:rPr>
          <w:lang w:val="en-US"/>
        </w:rPr>
      </w:pPr>
      <w:bookmarkStart w:id="3" w:name="_Hlk103076106"/>
      <w:r w:rsidRPr="00C642C1">
        <w:rPr>
          <w:lang w:val="en-US"/>
        </w:rPr>
        <w:t>Munsell Color Laboratory: Munsell Soil Color Chart</w:t>
      </w:r>
      <w:r>
        <w:rPr>
          <w:lang w:val="en-US"/>
        </w:rPr>
        <w:t xml:space="preserve">, New Windsor, </w:t>
      </w:r>
      <w:r w:rsidRPr="00C642C1">
        <w:rPr>
          <w:lang w:val="en-US"/>
        </w:rPr>
        <w:t>2000</w:t>
      </w:r>
      <w:r>
        <w:rPr>
          <w:lang w:val="en-US"/>
        </w:rPr>
        <w:t>.</w:t>
      </w:r>
    </w:p>
    <w:bookmarkEnd w:id="3"/>
    <w:p w14:paraId="33233A5D" w14:textId="094E912B" w:rsidR="004B7FF7" w:rsidRDefault="004B7FF7" w:rsidP="00C642C1">
      <w:pPr>
        <w:jc w:val="both"/>
        <w:rPr>
          <w:lang w:val="en-US"/>
        </w:rPr>
      </w:pPr>
      <w:r w:rsidRPr="004B7FF7">
        <w:rPr>
          <w:lang w:val="en-US"/>
        </w:rPr>
        <w:t xml:space="preserve">Reimer, P. J., Austin, W. E., Bard, E., Bayliss, A., Blackwell, P. G., Ramsey, C. B., and </w:t>
      </w:r>
      <w:proofErr w:type="spellStart"/>
      <w:r w:rsidRPr="004B7FF7">
        <w:rPr>
          <w:lang w:val="en-US"/>
        </w:rPr>
        <w:t>Grootes</w:t>
      </w:r>
      <w:proofErr w:type="spellEnd"/>
      <w:r w:rsidRPr="004B7FF7">
        <w:rPr>
          <w:lang w:val="en-US"/>
        </w:rPr>
        <w:t xml:space="preserve">, P. M.: The IntCal20 northern hemisphere radiocarbon age calibration curve (0–55 </w:t>
      </w:r>
      <w:proofErr w:type="spellStart"/>
      <w:r w:rsidRPr="004B7FF7">
        <w:rPr>
          <w:lang w:val="en-US"/>
        </w:rPr>
        <w:t>cal</w:t>
      </w:r>
      <w:proofErr w:type="spellEnd"/>
      <w:r w:rsidRPr="004B7FF7">
        <w:rPr>
          <w:lang w:val="en-US"/>
        </w:rPr>
        <w:t xml:space="preserve"> </w:t>
      </w:r>
      <w:proofErr w:type="spellStart"/>
      <w:r w:rsidRPr="004B7FF7">
        <w:rPr>
          <w:lang w:val="en-US"/>
        </w:rPr>
        <w:t>kBP</w:t>
      </w:r>
      <w:proofErr w:type="spellEnd"/>
      <w:r w:rsidRPr="004B7FF7">
        <w:rPr>
          <w:lang w:val="en-US"/>
        </w:rPr>
        <w:t>), Radiocarbon, 62, 725–757, doi:10.1017/RDC.2020.41, 2020.</w:t>
      </w:r>
    </w:p>
    <w:p w14:paraId="2623E415" w14:textId="0FEBC972" w:rsidR="00680BF8" w:rsidRPr="004B7FF7" w:rsidRDefault="00680BF8" w:rsidP="00C642C1">
      <w:pPr>
        <w:jc w:val="both"/>
        <w:rPr>
          <w:lang w:val="en-US"/>
        </w:rPr>
      </w:pPr>
      <w:proofErr w:type="spellStart"/>
      <w:r w:rsidRPr="00680BF8">
        <w:rPr>
          <w:lang w:val="en-US"/>
        </w:rPr>
        <w:t>Stuiver</w:t>
      </w:r>
      <w:proofErr w:type="spellEnd"/>
      <w:r w:rsidRPr="00680BF8">
        <w:rPr>
          <w:lang w:val="en-US"/>
        </w:rPr>
        <w:t>, M., Reimer, P. J., and Reimer, R. W.: CALIB 8.2 (WWW program). URL: http://calib.org (last access: 19 Jan 2022), 2022.</w:t>
      </w:r>
      <w:bookmarkStart w:id="4" w:name="_GoBack"/>
      <w:bookmarkEnd w:id="4"/>
    </w:p>
    <w:sectPr w:rsidR="00680BF8" w:rsidRPr="004B7FF7" w:rsidSect="00F617A7">
      <w:pgSz w:w="12240" w:h="15840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064BC"/>
    <w:multiLevelType w:val="multilevel"/>
    <w:tmpl w:val="7FE05752"/>
    <w:lvl w:ilvl="0">
      <w:start w:val="1"/>
      <w:numFmt w:val="decimal"/>
      <w:lvlText w:val="%1.0"/>
      <w:lvlJc w:val="left"/>
      <w:pPr>
        <w:ind w:left="510" w:hanging="51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" w15:restartNumberingAfterBreak="0">
    <w:nsid w:val="28E05683"/>
    <w:multiLevelType w:val="multilevel"/>
    <w:tmpl w:val="54FCD7C4"/>
    <w:lvl w:ilvl="0">
      <w:start w:val="1"/>
      <w:numFmt w:val="decimal"/>
      <w:lvlText w:val="%1.0"/>
      <w:lvlJc w:val="left"/>
      <w:pPr>
        <w:ind w:left="462" w:hanging="44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82" w:hanging="4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8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0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8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702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8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0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82" w:hanging="1800"/>
      </w:pPr>
      <w:rPr>
        <w:rFonts w:hint="default"/>
      </w:rPr>
    </w:lvl>
  </w:abstractNum>
  <w:abstractNum w:abstractNumId="2" w15:restartNumberingAfterBreak="0">
    <w:nsid w:val="35814EE1"/>
    <w:multiLevelType w:val="multilevel"/>
    <w:tmpl w:val="C99CFFB2"/>
    <w:lvl w:ilvl="0">
      <w:start w:val="1"/>
      <w:numFmt w:val="decimal"/>
      <w:lvlText w:val="%1.0"/>
      <w:lvlJc w:val="left"/>
      <w:pPr>
        <w:ind w:left="400" w:hanging="40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2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221C"/>
    <w:rsid w:val="000109D4"/>
    <w:rsid w:val="000A2404"/>
    <w:rsid w:val="000C134B"/>
    <w:rsid w:val="000F22C3"/>
    <w:rsid w:val="001169A8"/>
    <w:rsid w:val="00117808"/>
    <w:rsid w:val="001360DF"/>
    <w:rsid w:val="00172CAD"/>
    <w:rsid w:val="001B7B31"/>
    <w:rsid w:val="001D14FA"/>
    <w:rsid w:val="001D48F5"/>
    <w:rsid w:val="00203011"/>
    <w:rsid w:val="003103BF"/>
    <w:rsid w:val="003352C8"/>
    <w:rsid w:val="00344A70"/>
    <w:rsid w:val="003B2F1C"/>
    <w:rsid w:val="003B45E3"/>
    <w:rsid w:val="003B6BFB"/>
    <w:rsid w:val="003C53F9"/>
    <w:rsid w:val="003E71CD"/>
    <w:rsid w:val="00420001"/>
    <w:rsid w:val="00423837"/>
    <w:rsid w:val="00437638"/>
    <w:rsid w:val="00470986"/>
    <w:rsid w:val="004766E3"/>
    <w:rsid w:val="004B7FF7"/>
    <w:rsid w:val="004C1A41"/>
    <w:rsid w:val="004D0CB2"/>
    <w:rsid w:val="00511EE8"/>
    <w:rsid w:val="00550E5C"/>
    <w:rsid w:val="00556DAA"/>
    <w:rsid w:val="00595653"/>
    <w:rsid w:val="005E1B36"/>
    <w:rsid w:val="00600F92"/>
    <w:rsid w:val="00680BF8"/>
    <w:rsid w:val="006D163E"/>
    <w:rsid w:val="0075280E"/>
    <w:rsid w:val="007A25F3"/>
    <w:rsid w:val="00863623"/>
    <w:rsid w:val="0086650D"/>
    <w:rsid w:val="00874660"/>
    <w:rsid w:val="008C03C2"/>
    <w:rsid w:val="008E6EB6"/>
    <w:rsid w:val="0092221C"/>
    <w:rsid w:val="0092443D"/>
    <w:rsid w:val="009739D8"/>
    <w:rsid w:val="009C141A"/>
    <w:rsid w:val="009E6787"/>
    <w:rsid w:val="00A0673D"/>
    <w:rsid w:val="00A253C6"/>
    <w:rsid w:val="00A25BCC"/>
    <w:rsid w:val="00A715C2"/>
    <w:rsid w:val="00A9774D"/>
    <w:rsid w:val="00B102D5"/>
    <w:rsid w:val="00B11AFE"/>
    <w:rsid w:val="00B34D62"/>
    <w:rsid w:val="00B608B6"/>
    <w:rsid w:val="00BB79C8"/>
    <w:rsid w:val="00C1561D"/>
    <w:rsid w:val="00C642C1"/>
    <w:rsid w:val="00D156B3"/>
    <w:rsid w:val="00D7580B"/>
    <w:rsid w:val="00D866D3"/>
    <w:rsid w:val="00DB3094"/>
    <w:rsid w:val="00DC7246"/>
    <w:rsid w:val="00E17794"/>
    <w:rsid w:val="00E20BD9"/>
    <w:rsid w:val="00E30C1A"/>
    <w:rsid w:val="00E47AE1"/>
    <w:rsid w:val="00E53B19"/>
    <w:rsid w:val="00E553A2"/>
    <w:rsid w:val="00E7271C"/>
    <w:rsid w:val="00E95F15"/>
    <w:rsid w:val="00F17478"/>
    <w:rsid w:val="00F5251A"/>
    <w:rsid w:val="00F617A7"/>
    <w:rsid w:val="00FF1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3D8910"/>
  <w15:chartTrackingRefBased/>
  <w15:docId w15:val="{D8CABD3E-6417-49A5-AD4E-256FED79A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fault">
    <w:name w:val="Default"/>
    <w:rsid w:val="00D866D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lenraster">
    <w:name w:val="Table Grid"/>
    <w:basedOn w:val="NormaleTabelle"/>
    <w:uiPriority w:val="39"/>
    <w:rsid w:val="001D48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E17794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E47AE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E47AE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E47AE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47AE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47AE1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47A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47A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0ABE1C-2F61-4AC4-9A2B-47BBCA5A08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1187</Words>
  <Characters>6771</Characters>
  <Application>Microsoft Office Word</Application>
  <DocSecurity>0</DocSecurity>
  <Lines>56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Engel, Dr.rer.nat Max</dc:creator>
  <cp:keywords/>
  <dc:description/>
  <cp:lastModifiedBy>Max Engel</cp:lastModifiedBy>
  <cp:revision>2</cp:revision>
  <dcterms:created xsi:type="dcterms:W3CDTF">2022-07-21T06:51:00Z</dcterms:created>
  <dcterms:modified xsi:type="dcterms:W3CDTF">2022-07-21T06:51:00Z</dcterms:modified>
</cp:coreProperties>
</file>